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913" w:rsidRDefault="00422913" w:rsidP="006D1093">
      <w:pPr>
        <w:jc w:val="center"/>
        <w:rPr>
          <w:b/>
          <w:bCs/>
          <w:lang w:val="en-US"/>
        </w:rPr>
      </w:pPr>
      <w:r>
        <w:rPr>
          <w:b/>
          <w:bCs/>
          <w:lang w:val="en-US"/>
        </w:rPr>
        <w:t>al-</w:t>
      </w:r>
      <w:proofErr w:type="spellStart"/>
      <w:r>
        <w:rPr>
          <w:b/>
          <w:bCs/>
          <w:lang w:val="en-US"/>
        </w:rPr>
        <w:t>Farabi</w:t>
      </w:r>
      <w:proofErr w:type="spellEnd"/>
      <w:r>
        <w:rPr>
          <w:b/>
          <w:bCs/>
          <w:lang w:val="en-US"/>
        </w:rPr>
        <w:t xml:space="preserve"> Kazakh National University</w:t>
      </w:r>
    </w:p>
    <w:p w:rsidR="00422913" w:rsidRDefault="00422913" w:rsidP="006D1093">
      <w:pPr>
        <w:jc w:val="center"/>
        <w:rPr>
          <w:b/>
          <w:bCs/>
          <w:lang w:val="en-US"/>
        </w:rPr>
      </w:pPr>
      <w:r>
        <w:rPr>
          <w:b/>
          <w:bCs/>
          <w:lang w:val="en-US"/>
        </w:rPr>
        <w:t>Mechanics and Mathematics Faculty</w:t>
      </w:r>
    </w:p>
    <w:p w:rsidR="00422913" w:rsidRDefault="00422913" w:rsidP="006D1093">
      <w:pPr>
        <w:jc w:val="center"/>
        <w:rPr>
          <w:b/>
          <w:bCs/>
          <w:lang w:val="en-US"/>
        </w:rPr>
      </w:pPr>
      <w:r>
        <w:rPr>
          <w:b/>
          <w:bCs/>
          <w:lang w:val="en-US"/>
        </w:rPr>
        <w:t>Department of Mechanics</w:t>
      </w:r>
    </w:p>
    <w:p w:rsidR="00D4537E" w:rsidRDefault="00D4537E" w:rsidP="006D1093">
      <w:pPr>
        <w:jc w:val="center"/>
        <w:rPr>
          <w:b/>
          <w:bCs/>
          <w:lang w:val="en-US"/>
        </w:rPr>
      </w:pPr>
      <w:r>
        <w:rPr>
          <w:b/>
          <w:bCs/>
          <w:lang w:val="en-US"/>
        </w:rPr>
        <w:t>Syllabus</w:t>
      </w:r>
    </w:p>
    <w:p w:rsidR="006D1093" w:rsidRDefault="0081252E" w:rsidP="006D1093">
      <w:pPr>
        <w:jc w:val="center"/>
        <w:rPr>
          <w:b/>
          <w:bCs/>
          <w:lang w:val="en-US"/>
        </w:rPr>
      </w:pPr>
      <w:r>
        <w:rPr>
          <w:b/>
          <w:bCs/>
          <w:lang w:val="en-US"/>
        </w:rPr>
        <w:t>II semester 2018</w:t>
      </w:r>
      <w:r w:rsidR="006D1093" w:rsidRPr="008A0551">
        <w:rPr>
          <w:b/>
          <w:bCs/>
          <w:lang w:val="en-US"/>
        </w:rPr>
        <w:t xml:space="preserve"> Academic year</w:t>
      </w:r>
    </w:p>
    <w:p w:rsidR="007D3EE1" w:rsidRPr="007D0929" w:rsidRDefault="007D3EE1" w:rsidP="007D3EE1">
      <w:pPr>
        <w:jc w:val="center"/>
        <w:rPr>
          <w:b/>
          <w:bCs/>
          <w:lang w:val="en-US"/>
        </w:rPr>
      </w:pPr>
    </w:p>
    <w:p w:rsidR="006D1093" w:rsidRPr="008A0551" w:rsidRDefault="006D1093" w:rsidP="006D1093">
      <w:pPr>
        <w:rPr>
          <w:lang w:val="en-US"/>
        </w:rPr>
      </w:pPr>
      <w:r w:rsidRPr="008A0551">
        <w:rPr>
          <w:bCs/>
          <w:lang w:val="en-US"/>
        </w:rPr>
        <w:t>Academic course information</w:t>
      </w:r>
    </w:p>
    <w:p w:rsidR="006D1093" w:rsidRPr="007D0929" w:rsidRDefault="006D1093" w:rsidP="007D3EE1">
      <w:pPr>
        <w:rPr>
          <w:b/>
          <w:lang w:val="en-US"/>
        </w:rPr>
      </w:pPr>
    </w:p>
    <w:p w:rsidR="006D1093" w:rsidRPr="007D0929" w:rsidRDefault="006D1093" w:rsidP="007D3EE1">
      <w:pPr>
        <w:rPr>
          <w:b/>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923"/>
        <w:gridCol w:w="737"/>
        <w:gridCol w:w="608"/>
        <w:gridCol w:w="243"/>
        <w:gridCol w:w="694"/>
        <w:gridCol w:w="695"/>
        <w:gridCol w:w="69"/>
        <w:gridCol w:w="1206"/>
        <w:gridCol w:w="1169"/>
      </w:tblGrid>
      <w:tr w:rsidR="006D1093" w:rsidRPr="002F4ED1" w:rsidTr="00FD46DA">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Discipline’s title</w:t>
            </w:r>
          </w:p>
        </w:tc>
        <w:tc>
          <w:tcPr>
            <w:tcW w:w="923"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Type</w:t>
            </w:r>
          </w:p>
        </w:tc>
        <w:tc>
          <w:tcPr>
            <w:tcW w:w="2977" w:type="dxa"/>
            <w:gridSpan w:val="5"/>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No.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Number of credits</w:t>
            </w:r>
          </w:p>
        </w:tc>
        <w:tc>
          <w:tcPr>
            <w:tcW w:w="1169" w:type="dxa"/>
            <w:vMerge w:val="restart"/>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ECTS</w:t>
            </w:r>
          </w:p>
        </w:tc>
      </w:tr>
      <w:tr w:rsidR="00D4537E" w:rsidRPr="002F4ED1" w:rsidTr="00B31CEC">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923"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Lect.</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roofErr w:type="spellStart"/>
            <w:r w:rsidRPr="008A0551">
              <w:rPr>
                <w:bCs/>
                <w:lang w:val="en-US"/>
              </w:rPr>
              <w:t>Pract</w:t>
            </w:r>
            <w:proofErr w:type="spellEnd"/>
            <w:r w:rsidRPr="008A0551">
              <w:rPr>
                <w:bCs/>
                <w:lang w:val="en-US"/>
              </w:rPr>
              <w: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r w:rsidRPr="008A0551">
              <w:rPr>
                <w:bCs/>
                <w:lang w:val="en-US"/>
              </w:rPr>
              <w:t>Lab.</w:t>
            </w:r>
          </w:p>
        </w:tc>
        <w:tc>
          <w:tcPr>
            <w:tcW w:w="695" w:type="dxa"/>
            <w:tcBorders>
              <w:top w:val="single" w:sz="4" w:space="0" w:color="000000"/>
              <w:left w:val="single" w:sz="4" w:space="0" w:color="000000"/>
              <w:bottom w:val="single" w:sz="4" w:space="0" w:color="000000"/>
              <w:right w:val="single" w:sz="4" w:space="0" w:color="000000"/>
            </w:tcBorders>
          </w:tcPr>
          <w:p w:rsidR="00D4537E" w:rsidRPr="00D4537E" w:rsidRDefault="00D4537E" w:rsidP="00FD46DA">
            <w:pPr>
              <w:autoSpaceDE w:val="0"/>
              <w:autoSpaceDN w:val="0"/>
              <w:adjustRightInd w:val="0"/>
              <w:jc w:val="center"/>
              <w:rPr>
                <w:bCs/>
                <w:lang w:val="en-US"/>
              </w:rPr>
            </w:pPr>
            <w:r>
              <w:rPr>
                <w:bCs/>
                <w:lang w:val="en-US"/>
              </w:rPr>
              <w:t>IWS</w:t>
            </w:r>
          </w:p>
        </w:tc>
        <w:tc>
          <w:tcPr>
            <w:tcW w:w="1275" w:type="dxa"/>
            <w:gridSpan w:val="2"/>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c>
          <w:tcPr>
            <w:tcW w:w="1169" w:type="dxa"/>
            <w:vMerge/>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rPr>
            </w:pPr>
          </w:p>
        </w:tc>
      </w:tr>
      <w:tr w:rsidR="00D4537E" w:rsidRPr="002F4ED1" w:rsidTr="00404380">
        <w:tc>
          <w:tcPr>
            <w:tcW w:w="1668" w:type="dxa"/>
            <w:tcBorders>
              <w:top w:val="single" w:sz="4" w:space="0" w:color="000000"/>
              <w:left w:val="single" w:sz="4" w:space="0" w:color="000000"/>
              <w:bottom w:val="single" w:sz="4" w:space="0" w:color="000000"/>
              <w:right w:val="single" w:sz="4" w:space="0" w:color="000000"/>
            </w:tcBorders>
          </w:tcPr>
          <w:p w:rsidR="00D4537E" w:rsidRPr="00D4537E" w:rsidRDefault="00D4537E" w:rsidP="00FD46DA">
            <w:pPr>
              <w:autoSpaceDE w:val="0"/>
              <w:autoSpaceDN w:val="0"/>
              <w:adjustRightInd w:val="0"/>
              <w:jc w:val="center"/>
              <w:rPr>
                <w:bCs/>
                <w:lang w:val="en-US"/>
              </w:rPr>
            </w:pPr>
          </w:p>
        </w:tc>
        <w:tc>
          <w:tcPr>
            <w:tcW w:w="1842" w:type="dxa"/>
            <w:gridSpan w:val="2"/>
            <w:tcBorders>
              <w:top w:val="single" w:sz="4" w:space="0" w:color="000000"/>
              <w:left w:val="single" w:sz="4" w:space="0" w:color="000000"/>
              <w:bottom w:val="single" w:sz="4" w:space="0" w:color="000000"/>
              <w:right w:val="single" w:sz="4" w:space="0" w:color="000000"/>
            </w:tcBorders>
          </w:tcPr>
          <w:p w:rsidR="00D4537E" w:rsidRPr="000F458B" w:rsidRDefault="000F458B" w:rsidP="00FD46DA">
            <w:pPr>
              <w:autoSpaceDE w:val="0"/>
              <w:autoSpaceDN w:val="0"/>
              <w:adjustRightInd w:val="0"/>
              <w:rPr>
                <w:lang w:val="en-US"/>
              </w:rPr>
            </w:pPr>
            <w:bookmarkStart w:id="0" w:name="_GoBack"/>
            <w:r w:rsidRPr="000F458B">
              <w:rPr>
                <w:lang w:val="en-US"/>
              </w:rPr>
              <w:t>Modern High-performance Computing Technology in Mechanics</w:t>
            </w:r>
          </w:p>
          <w:bookmarkEnd w:id="0"/>
          <w:p w:rsidR="00D4537E" w:rsidRPr="00D4537E" w:rsidRDefault="00D4537E" w:rsidP="00FD46DA">
            <w:pPr>
              <w:autoSpaceDE w:val="0"/>
              <w:autoSpaceDN w:val="0"/>
              <w:adjustRightInd w:val="0"/>
              <w:rPr>
                <w:lang w:val="en-US"/>
              </w:rPr>
            </w:pPr>
          </w:p>
        </w:tc>
        <w:tc>
          <w:tcPr>
            <w:tcW w:w="923"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lang w:val="en-US"/>
              </w:rPr>
            </w:pPr>
          </w:p>
        </w:tc>
        <w:tc>
          <w:tcPr>
            <w:tcW w:w="737" w:type="dxa"/>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w:t>
            </w:r>
          </w:p>
        </w:tc>
        <w:tc>
          <w:tcPr>
            <w:tcW w:w="694" w:type="dxa"/>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autoSpaceDE w:val="0"/>
              <w:autoSpaceDN w:val="0"/>
              <w:adjustRightInd w:val="0"/>
              <w:jc w:val="center"/>
              <w:rPr>
                <w:lang w:val="en-US"/>
              </w:rPr>
            </w:pPr>
            <w:r>
              <w:rPr>
                <w:lang w:val="en-US"/>
              </w:rPr>
              <w:t>2</w:t>
            </w:r>
          </w:p>
        </w:tc>
        <w:tc>
          <w:tcPr>
            <w:tcW w:w="695" w:type="dxa"/>
            <w:tcBorders>
              <w:top w:val="single" w:sz="4" w:space="0" w:color="000000"/>
              <w:left w:val="single" w:sz="4" w:space="0" w:color="000000"/>
              <w:bottom w:val="single" w:sz="4" w:space="0" w:color="000000"/>
              <w:right w:val="single" w:sz="4" w:space="0" w:color="000000"/>
            </w:tcBorders>
          </w:tcPr>
          <w:p w:rsidR="00D4537E" w:rsidRPr="008A0551" w:rsidRDefault="00C31B63" w:rsidP="00FD46DA">
            <w:pPr>
              <w:autoSpaceDE w:val="0"/>
              <w:autoSpaceDN w:val="0"/>
              <w:adjustRightInd w:val="0"/>
              <w:jc w:val="center"/>
              <w:rPr>
                <w:lang w:val="en-US"/>
              </w:rPr>
            </w:pPr>
            <w:r>
              <w:rPr>
                <w:lang w:val="en-US"/>
              </w:rPr>
              <w:t>2</w:t>
            </w:r>
          </w:p>
        </w:tc>
        <w:tc>
          <w:tcPr>
            <w:tcW w:w="1275" w:type="dxa"/>
            <w:gridSpan w:val="2"/>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jc w:val="center"/>
              <w:rPr>
                <w:bCs/>
                <w:lang w:val="en-US"/>
              </w:rPr>
            </w:pPr>
            <w:r>
              <w:rPr>
                <w:bCs/>
                <w:lang w:val="en-US"/>
              </w:rPr>
              <w:t>3</w:t>
            </w:r>
          </w:p>
        </w:tc>
        <w:tc>
          <w:tcPr>
            <w:tcW w:w="1169" w:type="dxa"/>
            <w:tcBorders>
              <w:top w:val="single" w:sz="4" w:space="0" w:color="000000"/>
              <w:left w:val="single" w:sz="4" w:space="0" w:color="000000"/>
              <w:bottom w:val="single" w:sz="4" w:space="0" w:color="000000"/>
              <w:right w:val="single" w:sz="4" w:space="0" w:color="000000"/>
            </w:tcBorders>
          </w:tcPr>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p w:rsidR="00D4537E" w:rsidRPr="008A0551" w:rsidRDefault="00D4537E" w:rsidP="00FD46DA">
            <w:pPr>
              <w:autoSpaceDE w:val="0"/>
              <w:autoSpaceDN w:val="0"/>
              <w:adjustRightInd w:val="0"/>
              <w:rPr>
                <w:lang w:val="en-US"/>
              </w:rPr>
            </w:pPr>
          </w:p>
        </w:tc>
      </w:tr>
      <w:tr w:rsidR="006D1093" w:rsidRPr="007845B2"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sidRPr="008A0551">
              <w:rPr>
                <w:bCs/>
                <w:lang w:val="en-US"/>
              </w:rPr>
              <w:t xml:space="preserve">Lecturer   </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7845B2" w:rsidP="007845B2">
            <w:pPr>
              <w:pStyle w:val="2"/>
              <w:spacing w:line="240" w:lineRule="auto"/>
              <w:rPr>
                <w:b/>
                <w:lang w:val="en-US"/>
              </w:rPr>
            </w:pPr>
            <w:r>
              <w:rPr>
                <w:lang w:val="en-US"/>
              </w:rPr>
              <w:t xml:space="preserve">SHAYAKHMETOV </w:t>
            </w:r>
            <w:proofErr w:type="spellStart"/>
            <w:r>
              <w:rPr>
                <w:lang w:val="en-US"/>
              </w:rPr>
              <w:t>Nurlan</w:t>
            </w:r>
            <w:proofErr w:type="spellEnd"/>
          </w:p>
        </w:tc>
        <w:tc>
          <w:tcPr>
            <w:tcW w:w="1701" w:type="dxa"/>
            <w:gridSpan w:val="4"/>
            <w:vMerge w:val="restart"/>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Office hours</w:t>
            </w:r>
          </w:p>
          <w:p w:rsidR="00D4537E" w:rsidRDefault="00D4537E" w:rsidP="00FD46DA">
            <w:pPr>
              <w:autoSpaceDE w:val="0"/>
              <w:autoSpaceDN w:val="0"/>
              <w:adjustRightInd w:val="0"/>
              <w:rPr>
                <w:bCs/>
                <w:lang w:val="en-US"/>
              </w:rPr>
            </w:pPr>
          </w:p>
          <w:p w:rsidR="00D4537E" w:rsidRPr="008A0551" w:rsidRDefault="00D4537E" w:rsidP="00FD46DA">
            <w:pPr>
              <w:autoSpaceDE w:val="0"/>
              <w:autoSpaceDN w:val="0"/>
              <w:adjustRightInd w:val="0"/>
              <w:rPr>
                <w:bCs/>
                <w:lang w:val="en-US"/>
              </w:rPr>
            </w:pP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D4537E" w:rsidRPr="008A0551" w:rsidRDefault="00316356" w:rsidP="003E19CD">
            <w:pPr>
              <w:autoSpaceDE w:val="0"/>
              <w:autoSpaceDN w:val="0"/>
              <w:adjustRightInd w:val="0"/>
              <w:rPr>
                <w:lang w:val="en-US"/>
              </w:rPr>
            </w:pPr>
            <w:r>
              <w:rPr>
                <w:bCs/>
                <w:lang w:val="en-US"/>
              </w:rPr>
              <w:t>Monday - Saturday</w:t>
            </w:r>
          </w:p>
        </w:tc>
      </w:tr>
      <w:tr w:rsidR="006D1093" w:rsidRPr="007845B2"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7845B2" w:rsidRDefault="006D1093" w:rsidP="00FD46DA">
            <w:pPr>
              <w:autoSpaceDE w:val="0"/>
              <w:autoSpaceDN w:val="0"/>
              <w:adjustRightInd w:val="0"/>
              <w:rPr>
                <w:bCs/>
                <w:lang w:val="en-US"/>
              </w:rPr>
            </w:pPr>
            <w:r w:rsidRPr="008A0551">
              <w:rPr>
                <w:bCs/>
                <w:lang w:val="en-US"/>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6D1093" w:rsidRPr="008A0551" w:rsidRDefault="007845B2" w:rsidP="00FD46DA">
            <w:pPr>
              <w:jc w:val="both"/>
              <w:rPr>
                <w:lang w:val="en-US"/>
              </w:rPr>
            </w:pPr>
            <w:r>
              <w:rPr>
                <w:lang w:val="en-US"/>
              </w:rPr>
              <w:t>shayakhmetovn</w:t>
            </w:r>
            <w:r w:rsidR="00D4537E" w:rsidRPr="00D4537E">
              <w:rPr>
                <w:lang w:val="en-US"/>
              </w:rPr>
              <w:t>@gmail.com</w:t>
            </w:r>
          </w:p>
        </w:tc>
        <w:tc>
          <w:tcPr>
            <w:tcW w:w="1701" w:type="dxa"/>
            <w:gridSpan w:val="4"/>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rPr>
                <w:bCs/>
                <w:lang w:val="en-US"/>
              </w:rPr>
            </w:pPr>
          </w:p>
        </w:tc>
        <w:tc>
          <w:tcPr>
            <w:tcW w:w="2375" w:type="dxa"/>
            <w:gridSpan w:val="2"/>
            <w:vMerge/>
            <w:tcBorders>
              <w:top w:val="single" w:sz="4" w:space="0" w:color="000000"/>
              <w:left w:val="single" w:sz="4" w:space="0" w:color="000000"/>
              <w:bottom w:val="single" w:sz="4" w:space="0" w:color="000000"/>
              <w:right w:val="single" w:sz="4" w:space="0" w:color="000000"/>
            </w:tcBorders>
          </w:tcPr>
          <w:p w:rsidR="006D1093" w:rsidRPr="00D4537E" w:rsidRDefault="006D1093" w:rsidP="00FD46DA">
            <w:pPr>
              <w:autoSpaceDE w:val="0"/>
              <w:autoSpaceDN w:val="0"/>
              <w:adjustRightInd w:val="0"/>
              <w:jc w:val="center"/>
              <w:rPr>
                <w:lang w:val="en-US"/>
              </w:rPr>
            </w:pPr>
          </w:p>
        </w:tc>
      </w:tr>
      <w:tr w:rsidR="006D1093" w:rsidRPr="002F4ED1" w:rsidTr="00FD46DA">
        <w:tc>
          <w:tcPr>
            <w:tcW w:w="1809" w:type="dxa"/>
            <w:gridSpan w:val="2"/>
            <w:tcBorders>
              <w:top w:val="single" w:sz="4" w:space="0" w:color="000000"/>
              <w:left w:val="single" w:sz="4" w:space="0" w:color="000000"/>
              <w:bottom w:val="single" w:sz="4" w:space="0" w:color="000000"/>
              <w:right w:val="single" w:sz="4" w:space="0" w:color="000000"/>
            </w:tcBorders>
          </w:tcPr>
          <w:p w:rsidR="006D1093" w:rsidRPr="008A0551" w:rsidRDefault="006D1093" w:rsidP="00FD46DA">
            <w:pPr>
              <w:autoSpaceDE w:val="0"/>
              <w:autoSpaceDN w:val="0"/>
              <w:adjustRightInd w:val="0"/>
              <w:rPr>
                <w:bCs/>
                <w:lang w:val="en-US"/>
              </w:rPr>
            </w:pPr>
            <w:r>
              <w:rPr>
                <w:bCs/>
                <w:lang w:val="en-US"/>
              </w:rPr>
              <w:t>Telephone number</w:t>
            </w:r>
          </w:p>
        </w:tc>
        <w:tc>
          <w:tcPr>
            <w:tcW w:w="3969" w:type="dxa"/>
            <w:gridSpan w:val="4"/>
            <w:tcBorders>
              <w:top w:val="single" w:sz="4" w:space="0" w:color="000000"/>
              <w:left w:val="single" w:sz="4" w:space="0" w:color="000000"/>
              <w:bottom w:val="single" w:sz="4" w:space="0" w:color="000000"/>
              <w:right w:val="single" w:sz="4" w:space="0" w:color="000000"/>
            </w:tcBorders>
          </w:tcPr>
          <w:p w:rsidR="00D4537E" w:rsidRPr="008A0551" w:rsidRDefault="007845B2" w:rsidP="00FD46DA">
            <w:pPr>
              <w:jc w:val="both"/>
              <w:rPr>
                <w:lang w:val="en-US"/>
              </w:rPr>
            </w:pPr>
            <w:r>
              <w:rPr>
                <w:lang w:val="en-US"/>
              </w:rPr>
              <w:t>+7 (707) 808 8161</w:t>
            </w:r>
          </w:p>
        </w:tc>
        <w:tc>
          <w:tcPr>
            <w:tcW w:w="1701" w:type="dxa"/>
            <w:gridSpan w:val="4"/>
            <w:tcBorders>
              <w:top w:val="single" w:sz="4" w:space="0" w:color="000000"/>
              <w:left w:val="single" w:sz="4" w:space="0" w:color="000000"/>
              <w:bottom w:val="single" w:sz="4" w:space="0" w:color="000000"/>
              <w:right w:val="single" w:sz="4" w:space="0" w:color="000000"/>
            </w:tcBorders>
          </w:tcPr>
          <w:p w:rsidR="006D1093" w:rsidRDefault="006D1093" w:rsidP="00FD46DA">
            <w:pPr>
              <w:autoSpaceDE w:val="0"/>
              <w:autoSpaceDN w:val="0"/>
              <w:adjustRightInd w:val="0"/>
              <w:rPr>
                <w:bCs/>
                <w:lang w:val="en-US"/>
              </w:rPr>
            </w:pPr>
            <w:r w:rsidRPr="008A0551">
              <w:rPr>
                <w:bCs/>
                <w:lang w:val="en-US"/>
              </w:rPr>
              <w:t>Auditory</w:t>
            </w:r>
          </w:p>
          <w:p w:rsidR="00D4537E" w:rsidRPr="008A0551" w:rsidRDefault="00D4537E" w:rsidP="00FD46DA">
            <w:pPr>
              <w:autoSpaceDE w:val="0"/>
              <w:autoSpaceDN w:val="0"/>
              <w:adjustRightInd w:val="0"/>
              <w:rPr>
                <w:bCs/>
                <w:lang w:val="en-U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D1093" w:rsidRPr="00BB1A8D" w:rsidRDefault="00BB1A8D" w:rsidP="008F3364">
            <w:pPr>
              <w:autoSpaceDE w:val="0"/>
              <w:autoSpaceDN w:val="0"/>
              <w:adjustRightInd w:val="0"/>
            </w:pPr>
            <w:r>
              <w:rPr>
                <w:bCs/>
                <w:lang w:val="en-US"/>
              </w:rPr>
              <w:t>10</w:t>
            </w:r>
            <w:r w:rsidR="007845B2">
              <w:rPr>
                <w:bCs/>
              </w:rPr>
              <w:t>8</w:t>
            </w:r>
          </w:p>
        </w:tc>
      </w:tr>
    </w:tbl>
    <w:p w:rsidR="007D3EE1" w:rsidRDefault="007D3EE1" w:rsidP="007D3EE1"/>
    <w:p w:rsidR="007D3EE1" w:rsidRDefault="007D3EE1" w:rsidP="007D3EE1">
      <w:pPr>
        <w:jc w:val="center"/>
      </w:pP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4"/>
        <w:gridCol w:w="8031"/>
      </w:tblGrid>
      <w:tr w:rsidR="007D3EE1" w:rsidRPr="000F458B"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sidRPr="00991D3F">
              <w:rPr>
                <w:lang w:val="en-US"/>
              </w:rPr>
              <w:t>Academic presentation of the course</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4D1500">
            <w:pPr>
              <w:rPr>
                <w:rFonts w:eastAsia="Calibri"/>
                <w:lang w:val="en-US"/>
              </w:rPr>
            </w:pPr>
            <w:r>
              <w:rPr>
                <w:b/>
                <w:lang w:val="en-US"/>
              </w:rPr>
              <w:t>Aim of course</w:t>
            </w:r>
            <w:r w:rsidR="007D3EE1" w:rsidRPr="007D0929">
              <w:rPr>
                <w:b/>
                <w:lang w:val="en-US"/>
              </w:rPr>
              <w:t xml:space="preserve">: </w:t>
            </w:r>
            <w:r w:rsidR="004D1500" w:rsidRPr="00B760DC">
              <w:rPr>
                <w:rFonts w:eastAsia="Calibri"/>
                <w:lang w:val="en-US"/>
              </w:rPr>
              <w:t xml:space="preserve">The purpose of the course is to familiarize the </w:t>
            </w:r>
            <w:r w:rsidR="004D1500">
              <w:rPr>
                <w:rFonts w:eastAsia="Calibri"/>
                <w:lang w:val="en-US"/>
              </w:rPr>
              <w:t>master students</w:t>
            </w:r>
            <w:r w:rsidR="004D1500" w:rsidRPr="00B760DC">
              <w:rPr>
                <w:rFonts w:eastAsia="Calibri"/>
                <w:lang w:val="en-US"/>
              </w:rPr>
              <w:t xml:space="preserve"> with the capabilities of the </w:t>
            </w:r>
            <w:r w:rsidR="000F458B" w:rsidRPr="000F458B">
              <w:rPr>
                <w:lang w:val="en-US"/>
              </w:rPr>
              <w:t>Modern High-performance Computing Technology in Mechanics</w:t>
            </w:r>
            <w:r w:rsidR="004D1500" w:rsidRPr="00B760DC">
              <w:rPr>
                <w:rFonts w:eastAsia="Calibri"/>
                <w:lang w:val="en-US"/>
              </w:rPr>
              <w:t xml:space="preserve">. In particular, </w:t>
            </w:r>
            <w:r w:rsidR="004D1500">
              <w:rPr>
                <w:rFonts w:eastAsia="Calibri"/>
                <w:lang w:val="en-US"/>
              </w:rPr>
              <w:t xml:space="preserve">to </w:t>
            </w:r>
            <w:r w:rsidR="004D1500" w:rsidRPr="00B760DC">
              <w:rPr>
                <w:rFonts w:eastAsia="Calibri"/>
                <w:lang w:val="en-US"/>
              </w:rPr>
              <w:t xml:space="preserve">teach how to </w:t>
            </w:r>
            <w:r w:rsidR="004D1500">
              <w:rPr>
                <w:rFonts w:eastAsia="Calibri"/>
                <w:lang w:val="en-US"/>
              </w:rPr>
              <w:t xml:space="preserve">work with </w:t>
            </w:r>
            <w:r w:rsidR="000F458B">
              <w:rPr>
                <w:rFonts w:eastAsia="Calibri"/>
                <w:lang w:val="en-US"/>
              </w:rPr>
              <w:t>high performance computing like MPI, CUDA and parallel programming using CPU</w:t>
            </w:r>
            <w:r w:rsidR="004D1500" w:rsidRPr="00B760DC">
              <w:rPr>
                <w:rFonts w:eastAsia="Calibri"/>
                <w:lang w:val="en-US"/>
              </w:rPr>
              <w:t>.</w:t>
            </w:r>
            <w:r w:rsidR="004D1500">
              <w:rPr>
                <w:rFonts w:eastAsia="Calibri"/>
                <w:lang w:val="en-US"/>
              </w:rPr>
              <w:t xml:space="preserve"> </w:t>
            </w:r>
          </w:p>
          <w:p w:rsidR="00BD432E" w:rsidRPr="00BD432E" w:rsidRDefault="00BD432E" w:rsidP="00BD432E">
            <w:pPr>
              <w:rPr>
                <w:lang w:val="en-US"/>
              </w:rPr>
            </w:pPr>
            <w:r w:rsidRPr="00BD432E">
              <w:rPr>
                <w:lang w:val="en-US"/>
              </w:rPr>
              <w:t>The purpose of the course: to form a system of competences in the context of the qualification requirements of the specialty:</w:t>
            </w:r>
          </w:p>
          <w:p w:rsidR="00BD432E" w:rsidRPr="00BD432E" w:rsidRDefault="00BD432E" w:rsidP="00BD432E">
            <w:pPr>
              <w:rPr>
                <w:lang w:val="en-US"/>
              </w:rPr>
            </w:pPr>
            <w:r w:rsidRPr="00BD432E">
              <w:rPr>
                <w:lang w:val="en-US"/>
              </w:rPr>
              <w:t>- demonstrate the knowledge gain</w:t>
            </w:r>
            <w:r>
              <w:rPr>
                <w:lang w:val="en-US"/>
              </w:rPr>
              <w:t>ed on the basic concepts of the</w:t>
            </w:r>
            <w:r w:rsidR="000F458B">
              <w:rPr>
                <w:lang w:val="en-US"/>
              </w:rPr>
              <w:t xml:space="preserve"> </w:t>
            </w:r>
            <w:r w:rsidR="000F458B" w:rsidRPr="000F458B">
              <w:rPr>
                <w:lang w:val="en-US"/>
              </w:rPr>
              <w:t>Modern High-performance Computing Technology</w:t>
            </w:r>
            <w:r>
              <w:rPr>
                <w:lang w:val="en-US"/>
              </w:rPr>
              <w:t xml:space="preserve"> </w:t>
            </w:r>
            <w:r w:rsidRPr="00BD432E">
              <w:rPr>
                <w:lang w:val="en-US"/>
              </w:rPr>
              <w:t>and their understanding;</w:t>
            </w:r>
          </w:p>
          <w:p w:rsidR="00BD432E" w:rsidRPr="00BD432E" w:rsidRDefault="00BD432E" w:rsidP="00BD432E">
            <w:pPr>
              <w:rPr>
                <w:lang w:val="en-US"/>
              </w:rPr>
            </w:pPr>
            <w:r>
              <w:rPr>
                <w:lang w:val="en-US"/>
              </w:rPr>
              <w:t>- d</w:t>
            </w:r>
            <w:r w:rsidRPr="00BD432E">
              <w:rPr>
                <w:lang w:val="en-US"/>
              </w:rPr>
              <w:t xml:space="preserve">emonstrate an understanding of the principles and theorems of the </w:t>
            </w:r>
            <w:r w:rsidR="000F458B" w:rsidRPr="000F458B">
              <w:rPr>
                <w:lang w:val="en-US"/>
              </w:rPr>
              <w:t>Modern High-performance Computing Technology</w:t>
            </w:r>
            <w:r w:rsidRPr="00BD432E">
              <w:rPr>
                <w:lang w:val="en-US"/>
              </w:rPr>
              <w:t>;</w:t>
            </w:r>
          </w:p>
          <w:p w:rsidR="00BD432E" w:rsidRPr="00BD432E" w:rsidRDefault="00BD432E" w:rsidP="00BD432E">
            <w:pPr>
              <w:rPr>
                <w:lang w:val="en-US"/>
              </w:rPr>
            </w:pPr>
            <w:r w:rsidRPr="00BD432E">
              <w:rPr>
                <w:lang w:val="en-US"/>
              </w:rPr>
              <w:t>- be able to interpret the studied methods in specific conditions and new situations;</w:t>
            </w:r>
          </w:p>
          <w:p w:rsidR="00BD432E" w:rsidRPr="00BD432E" w:rsidRDefault="00BD432E" w:rsidP="00BD432E">
            <w:pPr>
              <w:rPr>
                <w:lang w:val="en-US"/>
              </w:rPr>
            </w:pPr>
            <w:r w:rsidRPr="00BD432E">
              <w:rPr>
                <w:lang w:val="en-US"/>
              </w:rPr>
              <w:t>- use the</w:t>
            </w:r>
            <w:r w:rsidR="000F458B">
              <w:rPr>
                <w:lang w:val="en-US"/>
              </w:rPr>
              <w:t xml:space="preserve"> parallel programming technologies</w:t>
            </w:r>
            <w:r w:rsidR="00A96CB2">
              <w:rPr>
                <w:lang w:val="en-US"/>
              </w:rPr>
              <w:t>.</w:t>
            </w:r>
          </w:p>
          <w:p w:rsidR="00BD432E" w:rsidRPr="00BD432E" w:rsidRDefault="00BD432E" w:rsidP="00BD432E">
            <w:pPr>
              <w:rPr>
                <w:lang w:val="en-US"/>
              </w:rPr>
            </w:pPr>
            <w:r w:rsidRPr="00BD432E">
              <w:rPr>
                <w:lang w:val="en-US"/>
              </w:rPr>
              <w:t xml:space="preserve">- analyze the results of the course, summarize them in the form of a scientific essay, presentation, review, scientific review, </w:t>
            </w:r>
            <w:proofErr w:type="spellStart"/>
            <w:proofErr w:type="gramStart"/>
            <w:r w:rsidRPr="00BD432E">
              <w:rPr>
                <w:lang w:val="en-US"/>
              </w:rPr>
              <w:t>etc</w:t>
            </w:r>
            <w:proofErr w:type="spellEnd"/>
            <w:r w:rsidRPr="00BD432E">
              <w:rPr>
                <w:lang w:val="en-US"/>
              </w:rPr>
              <w:t xml:space="preserve"> .</w:t>
            </w:r>
            <w:proofErr w:type="gramEnd"/>
            <w:r w:rsidRPr="00BD432E">
              <w:rPr>
                <w:lang w:val="en-US"/>
              </w:rPr>
              <w:t>;</w:t>
            </w:r>
          </w:p>
          <w:p w:rsidR="00BD432E" w:rsidRPr="00BD432E" w:rsidRDefault="00BD432E" w:rsidP="00BD432E">
            <w:pPr>
              <w:rPr>
                <w:lang w:val="en-US"/>
              </w:rPr>
            </w:pPr>
            <w:r w:rsidRPr="00BD432E">
              <w:rPr>
                <w:lang w:val="en-US"/>
              </w:rPr>
              <w:t>- independently generate ideas, develop a mode of action, drawing knowledge from various fields and establish cause-effect relationships;</w:t>
            </w:r>
          </w:p>
          <w:p w:rsidR="00BD432E" w:rsidRPr="00BD432E" w:rsidRDefault="00BD432E" w:rsidP="00BD432E">
            <w:pPr>
              <w:rPr>
                <w:lang w:val="en-US"/>
              </w:rPr>
            </w:pPr>
            <w:r w:rsidRPr="00BD432E">
              <w:rPr>
                <w:lang w:val="en-US"/>
              </w:rPr>
              <w:t>- to constructive educational and social interaction and cooperation in the group;</w:t>
            </w:r>
          </w:p>
          <w:p w:rsidR="00BD432E" w:rsidRPr="00BD432E" w:rsidRDefault="00BD432E" w:rsidP="00BD432E">
            <w:pPr>
              <w:rPr>
                <w:lang w:val="en-US"/>
              </w:rPr>
            </w:pPr>
            <w:r w:rsidRPr="00BD432E">
              <w:rPr>
                <w:lang w:val="en-US"/>
              </w:rPr>
              <w:t>- to put forward hypotheses, to propose for consideration the problem, to argue its importance;</w:t>
            </w:r>
          </w:p>
          <w:p w:rsidR="00BD432E" w:rsidRPr="00BD432E" w:rsidRDefault="00BD432E" w:rsidP="00BD432E">
            <w:pPr>
              <w:rPr>
                <w:lang w:val="en-US"/>
              </w:rPr>
            </w:pPr>
            <w:r w:rsidRPr="00BD432E">
              <w:rPr>
                <w:lang w:val="en-US"/>
              </w:rPr>
              <w:t>- to find and correct errors in the work of other members of the group, criticize and accept criticism;</w:t>
            </w:r>
          </w:p>
          <w:p w:rsidR="00BD432E" w:rsidRPr="00BD432E" w:rsidRDefault="00BD432E" w:rsidP="00BD432E">
            <w:pPr>
              <w:rPr>
                <w:lang w:val="en-US"/>
              </w:rPr>
            </w:pPr>
            <w:r w:rsidRPr="00BD432E">
              <w:rPr>
                <w:lang w:val="en-US"/>
              </w:rPr>
              <w:t>- to defend one's point of view, to find a compromise;</w:t>
            </w:r>
          </w:p>
          <w:p w:rsidR="00BD432E" w:rsidRPr="00BD432E" w:rsidRDefault="00BD432E" w:rsidP="00BD432E">
            <w:pPr>
              <w:rPr>
                <w:lang w:val="en-US"/>
              </w:rPr>
            </w:pPr>
            <w:r w:rsidRPr="00BD432E">
              <w:rPr>
                <w:lang w:val="en-US"/>
              </w:rPr>
              <w:t>- work in a team, interact with partners;</w:t>
            </w:r>
          </w:p>
          <w:p w:rsidR="00BD432E" w:rsidRPr="00BD432E" w:rsidRDefault="00BD432E" w:rsidP="00BD432E">
            <w:pPr>
              <w:rPr>
                <w:lang w:val="en-US"/>
              </w:rPr>
            </w:pPr>
            <w:r w:rsidRPr="00BD432E">
              <w:rPr>
                <w:lang w:val="en-US"/>
              </w:rPr>
              <w:t>- be aware of the role of the listening course in the implementation of the individual trajectory of learning and the relationship with other disciplines;</w:t>
            </w:r>
          </w:p>
          <w:p w:rsidR="00BD432E" w:rsidRPr="00BD432E" w:rsidRDefault="00BD432E" w:rsidP="00BD432E">
            <w:pPr>
              <w:rPr>
                <w:lang w:val="en-US"/>
              </w:rPr>
            </w:pPr>
            <w:r w:rsidRPr="00BD432E">
              <w:rPr>
                <w:lang w:val="en-US"/>
              </w:rPr>
              <w:t>- be aware of the need to form new competencies;</w:t>
            </w:r>
          </w:p>
          <w:p w:rsidR="00BD432E" w:rsidRPr="007D0929" w:rsidRDefault="00BD432E" w:rsidP="00BD432E">
            <w:pPr>
              <w:rPr>
                <w:lang w:val="en-US"/>
              </w:rPr>
            </w:pPr>
            <w:r w:rsidRPr="00BD432E">
              <w:rPr>
                <w:lang w:val="en-US"/>
              </w:rPr>
              <w:t>- determine the direction of further personal and professional development, etc.</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US"/>
              </w:rPr>
              <w:lastRenderedPageBreak/>
              <w:t>Prerequisites</w:t>
            </w:r>
          </w:p>
        </w:tc>
        <w:tc>
          <w:tcPr>
            <w:tcW w:w="8031" w:type="dxa"/>
            <w:tcBorders>
              <w:top w:val="single" w:sz="4" w:space="0" w:color="000000"/>
              <w:left w:val="single" w:sz="4" w:space="0" w:color="000000"/>
              <w:bottom w:val="single" w:sz="4" w:space="0" w:color="000000"/>
              <w:right w:val="single" w:sz="4" w:space="0" w:color="000000"/>
            </w:tcBorders>
          </w:tcPr>
          <w:p w:rsidR="007D3EE1" w:rsidRDefault="000F458B" w:rsidP="00BE65C7">
            <w:pPr>
              <w:numPr>
                <w:ilvl w:val="0"/>
                <w:numId w:val="1"/>
              </w:numPr>
              <w:jc w:val="both"/>
              <w:rPr>
                <w:lang w:val="en-US"/>
              </w:rPr>
            </w:pPr>
            <w:r>
              <w:rPr>
                <w:lang w:val="en-US"/>
              </w:rPr>
              <w:t>Programming</w:t>
            </w:r>
          </w:p>
          <w:p w:rsidR="000F458B" w:rsidRPr="004D1500" w:rsidRDefault="000F458B" w:rsidP="00BE65C7">
            <w:pPr>
              <w:numPr>
                <w:ilvl w:val="0"/>
                <w:numId w:val="1"/>
              </w:numPr>
              <w:jc w:val="both"/>
              <w:rPr>
                <w:lang w:val="en-US"/>
              </w:rPr>
            </w:pPr>
            <w:r>
              <w:rPr>
                <w:lang w:val="en-US"/>
              </w:rPr>
              <w:t>Object oriented programming</w:t>
            </w:r>
          </w:p>
        </w:tc>
      </w:tr>
      <w:tr w:rsidR="007D3EE1"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lang w:val="en-US"/>
              </w:rPr>
              <w:t>Post requisites</w:t>
            </w:r>
          </w:p>
        </w:tc>
        <w:tc>
          <w:tcPr>
            <w:tcW w:w="8031" w:type="dxa"/>
            <w:tcBorders>
              <w:top w:val="single" w:sz="4" w:space="0" w:color="000000"/>
              <w:left w:val="single" w:sz="4" w:space="0" w:color="000000"/>
              <w:bottom w:val="single" w:sz="4" w:space="0" w:color="000000"/>
              <w:right w:val="single" w:sz="4" w:space="0" w:color="000000"/>
            </w:tcBorders>
          </w:tcPr>
          <w:p w:rsidR="007D3EE1" w:rsidRPr="004D1500" w:rsidRDefault="004D1500" w:rsidP="00BE65C7">
            <w:pPr>
              <w:rPr>
                <w:lang w:val="en-US"/>
              </w:rPr>
            </w:pPr>
            <w:r>
              <w:rPr>
                <w:lang w:val="en-US"/>
              </w:rPr>
              <w:t>-</w:t>
            </w:r>
          </w:p>
        </w:tc>
      </w:tr>
      <w:tr w:rsidR="007D3EE1" w:rsidRPr="00FC0156"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Pr>
                <w:rFonts w:eastAsia="Calibri"/>
                <w:lang w:val="en-US" w:eastAsia="en-US"/>
              </w:rPr>
              <w:t>Information resources</w:t>
            </w:r>
            <w:r w:rsidR="007D3EE1">
              <w:rPr>
                <w:rStyle w:val="shorttext"/>
                <w:bCs/>
              </w:rPr>
              <w:t xml:space="preserve"> </w:t>
            </w:r>
          </w:p>
        </w:tc>
        <w:tc>
          <w:tcPr>
            <w:tcW w:w="8031" w:type="dxa"/>
            <w:tcBorders>
              <w:top w:val="single" w:sz="4" w:space="0" w:color="000000"/>
              <w:left w:val="single" w:sz="4" w:space="0" w:color="000000"/>
              <w:bottom w:val="single" w:sz="4" w:space="0" w:color="000000"/>
              <w:right w:val="single" w:sz="4" w:space="0" w:color="000000"/>
            </w:tcBorders>
          </w:tcPr>
          <w:p w:rsidR="007D3EE1" w:rsidRDefault="002E4475" w:rsidP="00BE65C7">
            <w:r>
              <w:rPr>
                <w:b/>
                <w:lang w:val="en-US"/>
              </w:rPr>
              <w:t>L</w:t>
            </w:r>
            <w:r w:rsidR="006D1093">
              <w:rPr>
                <w:b/>
                <w:lang w:val="en-US"/>
              </w:rPr>
              <w:t>iterature</w:t>
            </w:r>
            <w:r w:rsidR="007D3EE1">
              <w:t>:</w:t>
            </w:r>
          </w:p>
          <w:p w:rsidR="00553422" w:rsidRPr="00553422" w:rsidRDefault="00553422" w:rsidP="00553422">
            <w:pPr>
              <w:pStyle w:val="a6"/>
              <w:numPr>
                <w:ilvl w:val="0"/>
                <w:numId w:val="7"/>
              </w:numPr>
              <w:tabs>
                <w:tab w:val="left" w:pos="396"/>
              </w:tabs>
              <w:ind w:left="0" w:firstLine="0"/>
              <w:rPr>
                <w:color w:val="000000" w:themeColor="text1"/>
                <w:lang w:val="en-US"/>
              </w:rPr>
            </w:pPr>
            <w:r w:rsidRPr="00553422">
              <w:rPr>
                <w:color w:val="000000" w:themeColor="text1"/>
                <w:lang w:val="en-US"/>
              </w:rPr>
              <w:t>Fundamental</w:t>
            </w:r>
            <w:r>
              <w:rPr>
                <w:color w:val="000000" w:themeColor="text1"/>
                <w:lang w:val="en-US"/>
              </w:rPr>
              <w:t>s of Programming with C#</w:t>
            </w:r>
            <w:r w:rsidRPr="00553422">
              <w:rPr>
                <w:color w:val="000000" w:themeColor="text1"/>
                <w:lang w:val="en-US"/>
              </w:rPr>
              <w:t xml:space="preserve">. </w:t>
            </w:r>
            <w:proofErr w:type="spellStart"/>
            <w:r w:rsidRPr="00553422">
              <w:rPr>
                <w:color w:val="000000" w:themeColor="text1"/>
                <w:lang w:val="en-US"/>
              </w:rPr>
              <w:t>Svetlin</w:t>
            </w:r>
            <w:proofErr w:type="spellEnd"/>
            <w:r w:rsidRPr="00553422">
              <w:rPr>
                <w:color w:val="000000" w:themeColor="text1"/>
                <w:lang w:val="en-US"/>
              </w:rPr>
              <w:t xml:space="preserve"> </w:t>
            </w:r>
            <w:proofErr w:type="spellStart"/>
            <w:r w:rsidRPr="00553422">
              <w:rPr>
                <w:color w:val="000000" w:themeColor="text1"/>
                <w:lang w:val="en-US"/>
              </w:rPr>
              <w:t>Nakov</w:t>
            </w:r>
            <w:proofErr w:type="spellEnd"/>
            <w:r w:rsidRPr="00553422">
              <w:rPr>
                <w:color w:val="000000" w:themeColor="text1"/>
                <w:lang w:val="en-US"/>
              </w:rPr>
              <w:t xml:space="preserve"> &amp; Co.,</w:t>
            </w:r>
            <w:r>
              <w:rPr>
                <w:color w:val="000000" w:themeColor="text1"/>
                <w:lang w:val="en-US"/>
              </w:rPr>
              <w:t xml:space="preserve"> -</w:t>
            </w:r>
            <w:r w:rsidRPr="00553422">
              <w:rPr>
                <w:color w:val="000000" w:themeColor="text1"/>
                <w:lang w:val="en-US"/>
              </w:rPr>
              <w:t xml:space="preserve"> 2013</w:t>
            </w:r>
          </w:p>
          <w:p w:rsidR="004D1500" w:rsidRPr="0020057C" w:rsidRDefault="00553422" w:rsidP="00553422">
            <w:pPr>
              <w:pStyle w:val="a3"/>
              <w:keepNext/>
              <w:numPr>
                <w:ilvl w:val="0"/>
                <w:numId w:val="7"/>
              </w:numPr>
              <w:tabs>
                <w:tab w:val="left" w:pos="396"/>
              </w:tabs>
              <w:autoSpaceDE w:val="0"/>
              <w:autoSpaceDN w:val="0"/>
              <w:spacing w:after="0"/>
              <w:ind w:left="0" w:firstLine="0"/>
              <w:jc w:val="both"/>
              <w:outlineLvl w:val="1"/>
              <w:rPr>
                <w:lang w:val="kk-KZ"/>
              </w:rPr>
            </w:pPr>
            <w:r w:rsidRPr="00553422">
              <w:rPr>
                <w:lang w:val="en-US"/>
              </w:rPr>
              <w:t>Cheng, John. Professional CUDA C Programming. John Wiley and Sons, 2014.</w:t>
            </w:r>
          </w:p>
          <w:p w:rsidR="0020057C" w:rsidRPr="00553422" w:rsidRDefault="00553422" w:rsidP="00553422">
            <w:pPr>
              <w:pStyle w:val="a6"/>
              <w:numPr>
                <w:ilvl w:val="0"/>
                <w:numId w:val="7"/>
              </w:numPr>
              <w:tabs>
                <w:tab w:val="left" w:pos="396"/>
              </w:tabs>
              <w:ind w:left="0" w:firstLine="0"/>
              <w:rPr>
                <w:color w:val="000000" w:themeColor="text1"/>
                <w:lang w:val="en-US"/>
              </w:rPr>
            </w:pPr>
            <w:r>
              <w:rPr>
                <w:color w:val="000000" w:themeColor="text1"/>
                <w:lang w:val="en-US"/>
              </w:rPr>
              <w:t>CUDA</w:t>
            </w:r>
            <w:r w:rsidRPr="00553422">
              <w:rPr>
                <w:color w:val="000000" w:themeColor="text1"/>
                <w:lang w:val="en-US"/>
              </w:rPr>
              <w:t xml:space="preserve"> </w:t>
            </w:r>
            <w:r>
              <w:rPr>
                <w:color w:val="000000" w:themeColor="text1"/>
                <w:lang w:val="en-US"/>
              </w:rPr>
              <w:t>C</w:t>
            </w:r>
            <w:r w:rsidRPr="00553422">
              <w:rPr>
                <w:color w:val="000000" w:themeColor="text1"/>
                <w:lang w:val="en-US"/>
              </w:rPr>
              <w:t xml:space="preserve"> programming guide</w:t>
            </w:r>
            <w:r w:rsidR="0020057C" w:rsidRPr="00553422">
              <w:rPr>
                <w:color w:val="000000" w:themeColor="text1"/>
                <w:lang w:val="en-US"/>
              </w:rPr>
              <w:t>. – 2015</w:t>
            </w:r>
          </w:p>
          <w:p w:rsidR="004D1500" w:rsidRDefault="00FC0156" w:rsidP="00FC0156">
            <w:pPr>
              <w:pStyle w:val="a3"/>
              <w:keepNext/>
              <w:numPr>
                <w:ilvl w:val="0"/>
                <w:numId w:val="7"/>
              </w:numPr>
              <w:tabs>
                <w:tab w:val="left" w:pos="396"/>
              </w:tabs>
              <w:autoSpaceDE w:val="0"/>
              <w:autoSpaceDN w:val="0"/>
              <w:spacing w:after="0"/>
              <w:ind w:left="0" w:firstLine="0"/>
              <w:jc w:val="both"/>
              <w:outlineLvl w:val="1"/>
              <w:rPr>
                <w:lang w:val="en-US"/>
              </w:rPr>
            </w:pPr>
            <w:r>
              <w:rPr>
                <w:lang w:val="en-US"/>
              </w:rPr>
              <w:t>Introduction to MPI</w:t>
            </w:r>
            <w:r w:rsidR="004D1500" w:rsidRPr="00D71057">
              <w:rPr>
                <w:lang w:val="en-US"/>
              </w:rPr>
              <w:t xml:space="preserve">. </w:t>
            </w:r>
            <w:r>
              <w:rPr>
                <w:lang w:val="en-US"/>
              </w:rPr>
              <w:t>-</w:t>
            </w:r>
            <w:r w:rsidRPr="00FC0156">
              <w:rPr>
                <w:lang w:val="en-US"/>
              </w:rPr>
              <w:t xml:space="preserve"> PACS Training Group</w:t>
            </w:r>
            <w:r w:rsidR="004D1500" w:rsidRPr="00D71057">
              <w:rPr>
                <w:lang w:val="en-US"/>
              </w:rPr>
              <w:t>,</w:t>
            </w:r>
            <w:r>
              <w:rPr>
                <w:lang w:val="en-US"/>
              </w:rPr>
              <w:t xml:space="preserve"> -</w:t>
            </w:r>
            <w:r w:rsidR="004D1500" w:rsidRPr="00D71057">
              <w:rPr>
                <w:lang w:val="en-US"/>
              </w:rPr>
              <w:t xml:space="preserve"> 20</w:t>
            </w:r>
            <w:r>
              <w:rPr>
                <w:lang w:val="en-US"/>
              </w:rPr>
              <w:t>0</w:t>
            </w:r>
            <w:r w:rsidR="004D1500" w:rsidRPr="00D71057">
              <w:rPr>
                <w:lang w:val="en-US"/>
              </w:rPr>
              <w:t>1</w:t>
            </w:r>
            <w:r>
              <w:rPr>
                <w:lang w:val="en-US"/>
              </w:rPr>
              <w:t>.</w:t>
            </w:r>
          </w:p>
          <w:p w:rsidR="00FC0156" w:rsidRPr="009A1B29" w:rsidRDefault="00FC0156" w:rsidP="00FC0156">
            <w:pPr>
              <w:pStyle w:val="a3"/>
              <w:keepNext/>
              <w:numPr>
                <w:ilvl w:val="0"/>
                <w:numId w:val="7"/>
              </w:numPr>
              <w:tabs>
                <w:tab w:val="left" w:pos="396"/>
              </w:tabs>
              <w:autoSpaceDE w:val="0"/>
              <w:autoSpaceDN w:val="0"/>
              <w:spacing w:after="0"/>
              <w:ind w:left="0" w:firstLine="0"/>
              <w:jc w:val="both"/>
              <w:outlineLvl w:val="1"/>
              <w:rPr>
                <w:lang w:val="en-US"/>
              </w:rPr>
            </w:pPr>
            <w:r>
              <w:rPr>
                <w:lang w:val="en-US"/>
              </w:rPr>
              <w:t>Introduction to HPC with MPI for Data Science. -2016</w:t>
            </w:r>
          </w:p>
          <w:p w:rsidR="007D3EE1" w:rsidRPr="00422913" w:rsidRDefault="006D1093" w:rsidP="00BE65C7">
            <w:pPr>
              <w:rPr>
                <w:b/>
                <w:lang w:val="en-US"/>
              </w:rPr>
            </w:pPr>
            <w:r>
              <w:rPr>
                <w:rFonts w:eastAsia="Calibri"/>
                <w:b/>
                <w:lang w:val="en-US" w:eastAsia="en-US"/>
              </w:rPr>
              <w:t>Internet-resources</w:t>
            </w:r>
            <w:r w:rsidR="007D3EE1" w:rsidRPr="00422913">
              <w:rPr>
                <w:b/>
                <w:lang w:val="en-US"/>
              </w:rPr>
              <w:t xml:space="preserve">: </w:t>
            </w:r>
          </w:p>
          <w:p w:rsidR="0020057C" w:rsidRPr="00FC0156" w:rsidRDefault="00FC0156" w:rsidP="00BC0090">
            <w:pPr>
              <w:pStyle w:val="a3"/>
              <w:keepNext/>
              <w:numPr>
                <w:ilvl w:val="0"/>
                <w:numId w:val="5"/>
              </w:numPr>
              <w:tabs>
                <w:tab w:val="left" w:pos="851"/>
              </w:tabs>
              <w:autoSpaceDE w:val="0"/>
              <w:autoSpaceDN w:val="0"/>
              <w:spacing w:after="0"/>
              <w:jc w:val="both"/>
              <w:outlineLvl w:val="1"/>
              <w:rPr>
                <w:lang w:val="kk-KZ"/>
              </w:rPr>
            </w:pPr>
            <w:r>
              <w:rPr>
                <w:lang w:val="en-US"/>
              </w:rPr>
              <w:t>Giles, Mike. Introduction to CUDA. Oxford University. -2013.</w:t>
            </w:r>
          </w:p>
          <w:p w:rsidR="00FC0156" w:rsidRPr="00FC0156" w:rsidRDefault="00FC0156" w:rsidP="00FC0156">
            <w:pPr>
              <w:pStyle w:val="a3"/>
              <w:keepNext/>
              <w:numPr>
                <w:ilvl w:val="0"/>
                <w:numId w:val="5"/>
              </w:numPr>
              <w:tabs>
                <w:tab w:val="left" w:pos="851"/>
              </w:tabs>
              <w:autoSpaceDE w:val="0"/>
              <w:autoSpaceDN w:val="0"/>
              <w:jc w:val="both"/>
              <w:outlineLvl w:val="1"/>
              <w:rPr>
                <w:lang w:val="kk-KZ"/>
              </w:rPr>
            </w:pPr>
            <w:r w:rsidRPr="00FC0156">
              <w:rPr>
                <w:lang w:val="kk-KZ"/>
              </w:rPr>
              <w:t>Zeller</w:t>
            </w:r>
            <w:r>
              <w:rPr>
                <w:lang w:val="en-US"/>
              </w:rPr>
              <w:t>,</w:t>
            </w:r>
            <w:r w:rsidRPr="00FC0156">
              <w:rPr>
                <w:lang w:val="kk-KZ"/>
              </w:rPr>
              <w:t xml:space="preserve"> Cyril</w:t>
            </w:r>
            <w:r>
              <w:rPr>
                <w:lang w:val="en-US"/>
              </w:rPr>
              <w:t>.</w:t>
            </w:r>
            <w:r w:rsidRPr="00FC0156">
              <w:rPr>
                <w:lang w:val="en-US"/>
              </w:rPr>
              <w:t xml:space="preserve"> </w:t>
            </w:r>
            <w:r w:rsidRPr="00FC0156">
              <w:rPr>
                <w:lang w:val="en-US"/>
              </w:rPr>
              <w:t>CUDA C/C++ Basics</w:t>
            </w:r>
            <w:r>
              <w:rPr>
                <w:lang w:val="en-US"/>
              </w:rPr>
              <w:t xml:space="preserve">: </w:t>
            </w:r>
            <w:r w:rsidRPr="00FC0156">
              <w:rPr>
                <w:lang w:val="en-US"/>
              </w:rPr>
              <w:t>Supercomputing 2011 Tutorial</w:t>
            </w:r>
            <w:r>
              <w:rPr>
                <w:lang w:val="en-US"/>
              </w:rPr>
              <w:t xml:space="preserve">. </w:t>
            </w:r>
            <w:r w:rsidRPr="00FC0156">
              <w:rPr>
                <w:lang w:val="en-US"/>
              </w:rPr>
              <w:t>NVIDIA Corporation</w:t>
            </w:r>
            <w:r>
              <w:rPr>
                <w:lang w:val="en-US"/>
              </w:rPr>
              <w:t>. – 2011.</w:t>
            </w:r>
          </w:p>
          <w:p w:rsidR="00FC0156" w:rsidRPr="00FC0156" w:rsidRDefault="00FC0156" w:rsidP="00FC0156">
            <w:pPr>
              <w:pStyle w:val="a3"/>
              <w:keepNext/>
              <w:numPr>
                <w:ilvl w:val="0"/>
                <w:numId w:val="5"/>
              </w:numPr>
              <w:tabs>
                <w:tab w:val="left" w:pos="851"/>
              </w:tabs>
              <w:autoSpaceDE w:val="0"/>
              <w:autoSpaceDN w:val="0"/>
              <w:jc w:val="both"/>
              <w:outlineLvl w:val="1"/>
              <w:rPr>
                <w:lang w:val="kk-KZ"/>
              </w:rPr>
            </w:pPr>
            <w:r w:rsidRPr="00FC0156">
              <w:rPr>
                <w:lang w:val="kk-KZ"/>
              </w:rPr>
              <w:t>GPU programming:</w:t>
            </w:r>
            <w:r>
              <w:rPr>
                <w:lang w:val="en-US"/>
              </w:rPr>
              <w:t xml:space="preserve"> </w:t>
            </w:r>
            <w:r w:rsidRPr="00FC0156">
              <w:rPr>
                <w:lang w:val="kk-KZ"/>
              </w:rPr>
              <w:t>CUDA basics</w:t>
            </w:r>
            <w:r>
              <w:rPr>
                <w:lang w:val="en-US"/>
              </w:rPr>
              <w:t>. - 2012.</w:t>
            </w:r>
          </w:p>
          <w:p w:rsidR="00FC0156" w:rsidRPr="00FC0156" w:rsidRDefault="00FC0156" w:rsidP="00FC0156">
            <w:pPr>
              <w:pStyle w:val="a3"/>
              <w:keepNext/>
              <w:numPr>
                <w:ilvl w:val="0"/>
                <w:numId w:val="5"/>
              </w:numPr>
              <w:tabs>
                <w:tab w:val="left" w:pos="851"/>
              </w:tabs>
              <w:autoSpaceDE w:val="0"/>
              <w:autoSpaceDN w:val="0"/>
              <w:jc w:val="both"/>
              <w:outlineLvl w:val="1"/>
              <w:rPr>
                <w:lang w:val="kk-KZ"/>
              </w:rPr>
            </w:pPr>
            <w:r w:rsidRPr="00FC0156">
              <w:rPr>
                <w:lang w:val="kk-KZ"/>
              </w:rPr>
              <w:t>P</w:t>
            </w:r>
            <w:r>
              <w:rPr>
                <w:lang w:val="kk-KZ"/>
              </w:rPr>
              <w:t xml:space="preserve">avan Balaji and Torsten Hoefler. </w:t>
            </w:r>
            <w:r w:rsidRPr="00FC0156">
              <w:rPr>
                <w:lang w:val="kk-KZ"/>
              </w:rPr>
              <w:t>MPI for Dummies</w:t>
            </w:r>
            <w:r>
              <w:rPr>
                <w:lang w:val="en-US"/>
              </w:rPr>
              <w:t xml:space="preserve">. </w:t>
            </w:r>
            <w:proofErr w:type="spellStart"/>
            <w:r w:rsidRPr="00FC0156">
              <w:rPr>
                <w:lang w:val="en-US"/>
              </w:rPr>
              <w:t>PPoPP</w:t>
            </w:r>
            <w:proofErr w:type="spellEnd"/>
            <w:r w:rsidRPr="00FC0156">
              <w:rPr>
                <w:lang w:val="en-US"/>
              </w:rPr>
              <w:t>, Shenzhen, China</w:t>
            </w:r>
            <w:r>
              <w:rPr>
                <w:lang w:val="en-US"/>
              </w:rPr>
              <w:t>. -2013.</w:t>
            </w:r>
          </w:p>
          <w:p w:rsidR="00FC0156" w:rsidRPr="0020057C" w:rsidRDefault="00FC0156" w:rsidP="00FC0156">
            <w:pPr>
              <w:pStyle w:val="a3"/>
              <w:keepNext/>
              <w:numPr>
                <w:ilvl w:val="0"/>
                <w:numId w:val="5"/>
              </w:numPr>
              <w:tabs>
                <w:tab w:val="left" w:pos="851"/>
              </w:tabs>
              <w:autoSpaceDE w:val="0"/>
              <w:autoSpaceDN w:val="0"/>
              <w:jc w:val="both"/>
              <w:outlineLvl w:val="1"/>
              <w:rPr>
                <w:lang w:val="kk-KZ"/>
              </w:rPr>
            </w:pPr>
            <w:r w:rsidRPr="00FC0156">
              <w:t>Марченко А.Л.</w:t>
            </w:r>
            <w:r>
              <w:t xml:space="preserve"> </w:t>
            </w:r>
            <w:r w:rsidRPr="00FC0156">
              <w:rPr>
                <w:lang w:val="en-US"/>
              </w:rPr>
              <w:t>C</w:t>
            </w:r>
            <w:r>
              <w:t>#,</w:t>
            </w:r>
            <w:r w:rsidRPr="00FC0156">
              <w:t xml:space="preserve"> Введение в программирование</w:t>
            </w:r>
            <w:r w:rsidRPr="00FC0156">
              <w:t xml:space="preserve">: </w:t>
            </w:r>
            <w:r w:rsidRPr="00FC0156">
              <w:t xml:space="preserve">Учебное </w:t>
            </w:r>
            <w:proofErr w:type="spellStart"/>
            <w:r w:rsidRPr="00FC0156">
              <w:t>пособое</w:t>
            </w:r>
            <w:proofErr w:type="spellEnd"/>
            <w:r>
              <w:t xml:space="preserve">. </w:t>
            </w:r>
            <w:r>
              <w:t>Издательство Московского университета</w:t>
            </w:r>
            <w:r>
              <w:rPr>
                <w:lang w:val="en-US"/>
              </w:rPr>
              <w:t xml:space="preserve">. – </w:t>
            </w:r>
            <w:r>
              <w:t>2005</w:t>
            </w:r>
            <w:r>
              <w:rPr>
                <w:lang w:val="en-US"/>
              </w:rPr>
              <w:t>.</w:t>
            </w: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Pr="006D1093" w:rsidRDefault="006D1093" w:rsidP="00BE65C7">
            <w:pPr>
              <w:rPr>
                <w:lang w:val="en-US"/>
              </w:rPr>
            </w:pPr>
            <w:r>
              <w:rPr>
                <w:lang w:val="en"/>
              </w:rPr>
              <w:t>Academic policy of the course in the context of university moral and ethical values</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AE0620">
            <w:pPr>
              <w:jc w:val="both"/>
              <w:rPr>
                <w:b/>
                <w:lang w:val="en-US"/>
              </w:rPr>
            </w:pPr>
            <w:r w:rsidRPr="00C416DF">
              <w:rPr>
                <w:b/>
                <w:lang w:val="en"/>
              </w:rPr>
              <w:t>Academic Behavior Rules</w:t>
            </w:r>
            <w:r w:rsidR="007D3EE1" w:rsidRPr="007D0929">
              <w:rPr>
                <w:b/>
                <w:lang w:val="en-US"/>
              </w:rPr>
              <w:t xml:space="preserve">: </w:t>
            </w:r>
          </w:p>
          <w:p w:rsidR="00AE0620" w:rsidRDefault="00AE0620" w:rsidP="00AE0620">
            <w:pPr>
              <w:pStyle w:val="2"/>
              <w:spacing w:line="240" w:lineRule="auto"/>
              <w:rPr>
                <w:lang w:val="en-US"/>
              </w:rPr>
            </w:pPr>
            <w:r>
              <w:rPr>
                <w:lang w:val="en-US"/>
              </w:rPr>
              <w:t xml:space="preserve">All the assignments must be completed until due date. Students, who could not </w:t>
            </w:r>
            <w:r w:rsidRPr="003333FD">
              <w:rPr>
                <w:lang w:val="en-US"/>
              </w:rPr>
              <w:t xml:space="preserve">earn 50% out of 100% during </w:t>
            </w:r>
            <w:r>
              <w:rPr>
                <w:lang w:val="en-US"/>
              </w:rPr>
              <w:t>first or second midterm and final, will be able to work off during an additional term. Late assignment is not accepted except for extenuating circumstances (e.g. field trip, hospitalization). Student, who failed to meet all kinds of work, is not allowed for passing an exam. In addition, the assessment takes into account the activity and attendance of students during class.</w:t>
            </w:r>
          </w:p>
          <w:p w:rsidR="00AE0620" w:rsidRDefault="00AE0620" w:rsidP="00AE0620">
            <w:pPr>
              <w:pStyle w:val="2"/>
              <w:spacing w:line="240" w:lineRule="auto"/>
              <w:rPr>
                <w:lang w:val="en-US"/>
              </w:rPr>
            </w:pPr>
            <w:r>
              <w:rPr>
                <w:lang w:val="en-US"/>
              </w:rPr>
              <w:t xml:space="preserve">Be tolerant and respect other people's opinions. The objections should be formulated in a correct manner. Plagiarism and other forms of cheating are not allowed. Cheating is not accepted </w:t>
            </w:r>
            <w:proofErr w:type="gramStart"/>
            <w:r>
              <w:rPr>
                <w:lang w:val="en-US"/>
              </w:rPr>
              <w:t>during  independent</w:t>
            </w:r>
            <w:proofErr w:type="gramEnd"/>
            <w:r>
              <w:rPr>
                <w:lang w:val="en-US"/>
              </w:rPr>
              <w:t xml:space="preserve"> work of student (IWS), midterm and final exam, copying solved problems from others, passing the exam to another student are not allowed also. Student convicted of falsifying any information about the course, any unauthorized upload to the “Intranet” using cheat sheets, will be graded with a final grade «F». For advice on the implementation of IWS, submitting and defending, as well as additional information on the studied material and all the other issues that arose upon studying the course, contact the instructor during his office hours.</w:t>
            </w:r>
          </w:p>
          <w:p w:rsidR="00AE0620" w:rsidRPr="007D0929" w:rsidRDefault="00AE0620" w:rsidP="00AE0620">
            <w:pPr>
              <w:jc w:val="both"/>
              <w:rPr>
                <w:b/>
                <w:lang w:val="en-US"/>
              </w:rPr>
            </w:pPr>
          </w:p>
          <w:p w:rsidR="007D3EE1" w:rsidRPr="007D0929" w:rsidRDefault="006D1093" w:rsidP="00AE0620">
            <w:pPr>
              <w:jc w:val="both"/>
              <w:rPr>
                <w:b/>
                <w:lang w:val="en-US"/>
              </w:rPr>
            </w:pPr>
            <w:r w:rsidRPr="002F1A2C">
              <w:rPr>
                <w:b/>
                <w:lang w:val="en"/>
              </w:rPr>
              <w:t>Academic values</w:t>
            </w:r>
            <w:r w:rsidR="007D3EE1" w:rsidRPr="007D0929">
              <w:rPr>
                <w:b/>
                <w:lang w:val="en-US"/>
              </w:rPr>
              <w:t>:</w:t>
            </w:r>
          </w:p>
          <w:p w:rsidR="007D3EE1" w:rsidRPr="007D0929" w:rsidRDefault="007D3EE1" w:rsidP="00AE0620">
            <w:pPr>
              <w:jc w:val="both"/>
              <w:rPr>
                <w:lang w:val="en-US"/>
              </w:rPr>
            </w:pPr>
          </w:p>
        </w:tc>
      </w:tr>
      <w:tr w:rsidR="007D3EE1" w:rsidRPr="008F3364" w:rsidTr="003333FD">
        <w:tc>
          <w:tcPr>
            <w:tcW w:w="1794" w:type="dxa"/>
            <w:tcBorders>
              <w:top w:val="single" w:sz="4" w:space="0" w:color="000000"/>
              <w:left w:val="single" w:sz="4" w:space="0" w:color="000000"/>
              <w:bottom w:val="single" w:sz="4" w:space="0" w:color="000000"/>
              <w:right w:val="single" w:sz="4" w:space="0" w:color="000000"/>
            </w:tcBorders>
            <w:hideMark/>
          </w:tcPr>
          <w:p w:rsidR="007D3EE1" w:rsidRDefault="006D1093" w:rsidP="00BE65C7">
            <w:r w:rsidRPr="004B0745">
              <w:rPr>
                <w:lang w:val="en-US"/>
              </w:rPr>
              <w:t>Evaluation and attestation policy</w:t>
            </w:r>
          </w:p>
        </w:tc>
        <w:tc>
          <w:tcPr>
            <w:tcW w:w="8031" w:type="dxa"/>
            <w:tcBorders>
              <w:top w:val="single" w:sz="4" w:space="0" w:color="000000"/>
              <w:left w:val="single" w:sz="4" w:space="0" w:color="000000"/>
              <w:bottom w:val="single" w:sz="4" w:space="0" w:color="000000"/>
              <w:right w:val="single" w:sz="4" w:space="0" w:color="000000"/>
            </w:tcBorders>
          </w:tcPr>
          <w:p w:rsidR="007D3EE1" w:rsidRDefault="006D1093" w:rsidP="00BE65C7">
            <w:pPr>
              <w:rPr>
                <w:lang w:val="en-US"/>
              </w:rPr>
            </w:pPr>
            <w:r w:rsidRPr="004B0745">
              <w:rPr>
                <w:b/>
                <w:lang w:val="en"/>
              </w:rPr>
              <w:t xml:space="preserve">Criteria-based </w:t>
            </w:r>
            <w:r>
              <w:rPr>
                <w:b/>
                <w:lang w:val="en"/>
              </w:rPr>
              <w:t>evaluation</w:t>
            </w:r>
            <w:r w:rsidR="007D3EE1" w:rsidRPr="006D1093">
              <w:rPr>
                <w:b/>
                <w:lang w:val="en-US"/>
              </w:rPr>
              <w:t>:</w:t>
            </w:r>
            <w:r w:rsidR="007D3EE1" w:rsidRPr="006D1093">
              <w:rPr>
                <w:lang w:val="en-US"/>
              </w:rPr>
              <w:t xml:space="preserve"> </w:t>
            </w:r>
          </w:p>
          <w:p w:rsidR="00AE0620" w:rsidRPr="00CC5078" w:rsidRDefault="00AE0620" w:rsidP="00AE0620">
            <w:pPr>
              <w:jc w:val="center"/>
              <w:rPr>
                <w:lang w:val="en-US"/>
              </w:rPr>
            </w:pPr>
            <w:r w:rsidRPr="00CC5078">
              <w:rPr>
                <w:lang w:val="en-US"/>
              </w:rPr>
              <w:t xml:space="preserve">Final evaluation of the discipline </w:t>
            </w:r>
            <w:r w:rsidRPr="00CC5078">
              <w:rPr>
                <w:position w:val="-24"/>
                <w:lang w:val="en-US"/>
              </w:rPr>
              <w:object w:dxaOrig="3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4pt;height:31.2pt" o:ole="">
                  <v:imagedata r:id="rId5" o:title=""/>
                </v:shape>
                <o:OLEObject Type="Embed" ProgID="Equation.3" ShapeID="_x0000_i1025" DrawAspect="Content" ObjectID="_1608812430" r:id="rId6"/>
              </w:object>
            </w:r>
          </w:p>
          <w:p w:rsidR="00AE0620" w:rsidRPr="00CC5078" w:rsidRDefault="00AE0620" w:rsidP="00AE0620">
            <w:pPr>
              <w:rPr>
                <w:lang w:val="en-US"/>
              </w:rPr>
            </w:pPr>
            <w:r w:rsidRPr="00CC5078">
              <w:rPr>
                <w:lang w:val="en-US"/>
              </w:rPr>
              <w:t>Here PK1, PK2 – assessment boundary control (total current control),</w:t>
            </w:r>
          </w:p>
          <w:p w:rsidR="00AE0620" w:rsidRPr="00CC5078" w:rsidRDefault="00AE0620" w:rsidP="00AE0620">
            <w:pPr>
              <w:rPr>
                <w:lang w:val="en-US"/>
              </w:rPr>
            </w:pPr>
            <w:r w:rsidRPr="00CC5078">
              <w:rPr>
                <w:lang w:val="en-US"/>
              </w:rPr>
              <w:t>M</w:t>
            </w:r>
            <w:r w:rsidRPr="00CC5078">
              <w:rPr>
                <w:lang w:val="kk-KZ"/>
              </w:rPr>
              <w:t>Т</w:t>
            </w:r>
            <w:r w:rsidRPr="00CC5078">
              <w:rPr>
                <w:lang w:val="en-US"/>
              </w:rPr>
              <w:t xml:space="preserve"> – estimates for Midterm Exam;</w:t>
            </w:r>
          </w:p>
          <w:p w:rsidR="00AE0620" w:rsidRPr="00CC5078" w:rsidRDefault="00AE0620" w:rsidP="00AE0620">
            <w:pPr>
              <w:rPr>
                <w:lang w:val="en-US"/>
              </w:rPr>
            </w:pPr>
            <w:r w:rsidRPr="00CC5078">
              <w:t>ИК</w:t>
            </w:r>
            <w:r w:rsidRPr="00CC5078">
              <w:rPr>
                <w:lang w:val="en-US"/>
              </w:rPr>
              <w:t xml:space="preserve"> – evaluation of the final control (examination during the session).</w:t>
            </w:r>
          </w:p>
          <w:p w:rsidR="00AE0620" w:rsidRPr="00CC5078" w:rsidRDefault="00AE0620" w:rsidP="00AE0620">
            <w:pPr>
              <w:rPr>
                <w:lang w:val="en-US"/>
              </w:rPr>
            </w:pPr>
            <w:r w:rsidRPr="00CC5078">
              <w:rPr>
                <w:lang w:val="en-US"/>
              </w:rPr>
              <w:t>Total score is calculated on the discipline and rounded in the “</w:t>
            </w:r>
            <w:proofErr w:type="spellStart"/>
            <w:r w:rsidRPr="00CC5078">
              <w:rPr>
                <w:lang w:val="en-US"/>
              </w:rPr>
              <w:t>Univer</w:t>
            </w:r>
            <w:proofErr w:type="spellEnd"/>
            <w:r w:rsidRPr="00CC5078">
              <w:rPr>
                <w:lang w:val="en-US"/>
              </w:rPr>
              <w:t>” automatically.</w:t>
            </w:r>
          </w:p>
          <w:p w:rsidR="00AE0620" w:rsidRPr="006D1093" w:rsidRDefault="00AE0620" w:rsidP="00BE65C7">
            <w:pPr>
              <w:rPr>
                <w:lang w:val="en-US"/>
              </w:rPr>
            </w:pPr>
          </w:p>
          <w:p w:rsidR="007D3EE1" w:rsidRPr="006D1093" w:rsidRDefault="006D1093" w:rsidP="00BE65C7">
            <w:pPr>
              <w:rPr>
                <w:lang w:val="en-US"/>
              </w:rPr>
            </w:pPr>
            <w:r w:rsidRPr="004B0745">
              <w:rPr>
                <w:b/>
                <w:lang w:val="en"/>
              </w:rPr>
              <w:lastRenderedPageBreak/>
              <w:t xml:space="preserve">Summative </w:t>
            </w:r>
            <w:r>
              <w:rPr>
                <w:b/>
                <w:lang w:val="en"/>
              </w:rPr>
              <w:t>evaluation</w:t>
            </w:r>
            <w:r w:rsidR="007D3EE1" w:rsidRPr="006D1093">
              <w:rPr>
                <w:b/>
                <w:lang w:val="en-US"/>
              </w:rPr>
              <w:t xml:space="preserve">: </w:t>
            </w:r>
          </w:p>
        </w:tc>
      </w:tr>
    </w:tbl>
    <w:p w:rsidR="007D3EE1" w:rsidRPr="006D1093" w:rsidRDefault="006D1093" w:rsidP="007D3EE1">
      <w:pPr>
        <w:jc w:val="center"/>
        <w:rPr>
          <w:b/>
          <w:lang w:val="en-US"/>
        </w:rPr>
      </w:pPr>
      <w:r>
        <w:rPr>
          <w:lang w:val="en"/>
        </w:rPr>
        <w:lastRenderedPageBreak/>
        <w:t>Calendar (schedule) the implementation of the course content</w:t>
      </w:r>
      <w:r w:rsidR="007D3EE1" w:rsidRPr="006D1093">
        <w:rPr>
          <w:b/>
          <w:lang w:val="en-US"/>
        </w:rPr>
        <w:t>:</w:t>
      </w:r>
    </w:p>
    <w:p w:rsidR="007D3EE1" w:rsidRPr="006D1093" w:rsidRDefault="007D3EE1" w:rsidP="007D3EE1">
      <w:pPr>
        <w:ind w:left="-114"/>
        <w:jc w:val="both"/>
        <w:rPr>
          <w:b/>
          <w:lang w:val="en-US"/>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354"/>
        <w:gridCol w:w="1276"/>
        <w:gridCol w:w="1334"/>
      </w:tblGrid>
      <w:tr w:rsidR="00447F65" w:rsidTr="00BE65C7">
        <w:tc>
          <w:tcPr>
            <w:tcW w:w="876"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Week</w:t>
            </w:r>
            <w:r>
              <w:t xml:space="preserve"> / </w:t>
            </w:r>
            <w:r>
              <w:rPr>
                <w:lang w:val="en-US"/>
              </w:rPr>
              <w:t>date</w:t>
            </w:r>
          </w:p>
        </w:tc>
        <w:tc>
          <w:tcPr>
            <w:tcW w:w="6354" w:type="dxa"/>
            <w:tcBorders>
              <w:top w:val="single" w:sz="4" w:space="0" w:color="auto"/>
              <w:left w:val="single" w:sz="4" w:space="0" w:color="auto"/>
              <w:bottom w:val="single" w:sz="4" w:space="0" w:color="auto"/>
              <w:right w:val="single" w:sz="4" w:space="0" w:color="auto"/>
            </w:tcBorders>
            <w:hideMark/>
          </w:tcPr>
          <w:p w:rsidR="00447F65" w:rsidRPr="00447F65" w:rsidRDefault="00447F65" w:rsidP="00447F65">
            <w:pPr>
              <w:jc w:val="center"/>
              <w:rPr>
                <w:lang w:val="en-US"/>
              </w:rPr>
            </w:pPr>
            <w:r>
              <w:rPr>
                <w:lang w:val="en-US"/>
              </w:rPr>
              <w:t>Topic</w:t>
            </w:r>
            <w:r w:rsidRPr="00770F0E">
              <w:rPr>
                <w:lang w:val="en-US"/>
              </w:rPr>
              <w:t xml:space="preserve"> </w:t>
            </w:r>
            <w:r>
              <w:rPr>
                <w:lang w:val="en-US"/>
              </w:rPr>
              <w:t>title</w:t>
            </w:r>
            <w:r w:rsidRPr="00770F0E">
              <w:rPr>
                <w:lang w:val="en-US"/>
              </w:rPr>
              <w:t xml:space="preserve"> (</w:t>
            </w:r>
            <w:r>
              <w:rPr>
                <w:lang w:val="en-US"/>
              </w:rPr>
              <w:t>lectures</w:t>
            </w:r>
            <w:r w:rsidRPr="00770F0E">
              <w:rPr>
                <w:lang w:val="en-US"/>
              </w:rPr>
              <w:t xml:space="preserve">, </w:t>
            </w:r>
            <w:r>
              <w:rPr>
                <w:lang w:val="en-US"/>
              </w:rPr>
              <w:t>practical classes</w:t>
            </w:r>
            <w:r w:rsidRPr="00770F0E">
              <w:rPr>
                <w:lang w:val="en-US"/>
              </w:rPr>
              <w:t xml:space="preserve">, </w:t>
            </w:r>
            <w:r>
              <w:rPr>
                <w:lang w:val="en-US"/>
              </w:rPr>
              <w:t>I</w:t>
            </w:r>
            <w:proofErr w:type="spellStart"/>
            <w:r w:rsidRPr="00770F0E">
              <w:rPr>
                <w:lang w:val="en"/>
              </w:rPr>
              <w:t>ndependent</w:t>
            </w:r>
            <w:proofErr w:type="spellEnd"/>
            <w:r w:rsidRPr="00770F0E">
              <w:rPr>
                <w:lang w:val="en"/>
              </w:rPr>
              <w:t xml:space="preserve"> work</w:t>
            </w:r>
            <w:r>
              <w:rPr>
                <w:lang w:val="en"/>
              </w:rPr>
              <w:t xml:space="preserve"> of students</w:t>
            </w:r>
            <w:r w:rsidRPr="00770F0E">
              <w:rPr>
                <w:lang w:val="en-US"/>
              </w:rPr>
              <w:t>)</w:t>
            </w:r>
          </w:p>
        </w:tc>
        <w:tc>
          <w:tcPr>
            <w:tcW w:w="1276"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US"/>
              </w:rPr>
              <w:t>Number of hours</w:t>
            </w:r>
          </w:p>
        </w:tc>
        <w:tc>
          <w:tcPr>
            <w:tcW w:w="1334" w:type="dxa"/>
            <w:tcBorders>
              <w:top w:val="single" w:sz="4" w:space="0" w:color="auto"/>
              <w:left w:val="single" w:sz="4" w:space="0" w:color="auto"/>
              <w:bottom w:val="single" w:sz="4" w:space="0" w:color="auto"/>
              <w:right w:val="single" w:sz="4" w:space="0" w:color="auto"/>
            </w:tcBorders>
            <w:hideMark/>
          </w:tcPr>
          <w:p w:rsidR="00447F65" w:rsidRPr="00770F0E" w:rsidRDefault="00447F65" w:rsidP="00447F65">
            <w:pPr>
              <w:jc w:val="center"/>
              <w:rPr>
                <w:lang w:val="en-US"/>
              </w:rPr>
            </w:pPr>
            <w:r>
              <w:rPr>
                <w:lang w:val="en"/>
              </w:rPr>
              <w:t>M</w:t>
            </w:r>
            <w:r w:rsidRPr="00770F0E">
              <w:rPr>
                <w:lang w:val="en"/>
              </w:rPr>
              <w:t>aximum score</w:t>
            </w:r>
          </w:p>
        </w:tc>
      </w:tr>
      <w:tr w:rsidR="007D3EE1" w:rsidTr="00BE65C7">
        <w:tc>
          <w:tcPr>
            <w:tcW w:w="8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2</w:t>
            </w:r>
          </w:p>
        </w:tc>
        <w:tc>
          <w:tcPr>
            <w:tcW w:w="1276"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3</w:t>
            </w:r>
          </w:p>
        </w:tc>
        <w:tc>
          <w:tcPr>
            <w:tcW w:w="1334" w:type="dxa"/>
            <w:tcBorders>
              <w:top w:val="single" w:sz="4" w:space="0" w:color="auto"/>
              <w:left w:val="single" w:sz="4" w:space="0" w:color="auto"/>
              <w:bottom w:val="single" w:sz="4" w:space="0" w:color="auto"/>
              <w:right w:val="single" w:sz="4" w:space="0" w:color="auto"/>
            </w:tcBorders>
            <w:hideMark/>
          </w:tcPr>
          <w:p w:rsidR="007D3EE1" w:rsidRDefault="007D3EE1" w:rsidP="00BE65C7">
            <w:pPr>
              <w:jc w:val="center"/>
            </w:pPr>
            <w:r>
              <w:t>5</w:t>
            </w:r>
          </w:p>
        </w:tc>
      </w:tr>
      <w:tr w:rsidR="004D1500" w:rsidRPr="004D1500" w:rsidTr="00C50B59">
        <w:trPr>
          <w:trHeight w:val="734"/>
        </w:trPr>
        <w:tc>
          <w:tcPr>
            <w:tcW w:w="876" w:type="dxa"/>
            <w:vMerge w:val="restart"/>
            <w:tcBorders>
              <w:top w:val="single" w:sz="4" w:space="0" w:color="auto"/>
              <w:left w:val="single" w:sz="4" w:space="0" w:color="auto"/>
              <w:right w:val="single" w:sz="4" w:space="0" w:color="auto"/>
            </w:tcBorders>
            <w:hideMark/>
          </w:tcPr>
          <w:p w:rsidR="004D1500" w:rsidRDefault="004D1500" w:rsidP="00BE65C7">
            <w:pPr>
              <w:jc w:val="center"/>
            </w:pPr>
            <w:r>
              <w:t>1</w:t>
            </w: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555AC4">
            <w:pPr>
              <w:jc w:val="both"/>
              <w:rPr>
                <w:lang w:val="en-US"/>
              </w:rPr>
            </w:pPr>
            <w:r w:rsidRPr="00D55C91">
              <w:rPr>
                <w:lang w:val="en-US"/>
              </w:rPr>
              <w:t xml:space="preserve">Lecture 1. </w:t>
            </w:r>
            <w:r w:rsidR="004B4CFA" w:rsidRPr="00D55C91">
              <w:rPr>
                <w:lang w:val="en-US"/>
              </w:rPr>
              <w:t>Introduction. Familiarization with the evaluation system. Practice on the main definitions: derivative, integral etc.</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972E89" w:rsidP="00BE65C7">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943859" w:rsidP="00BE65C7">
            <w:pPr>
              <w:jc w:val="center"/>
              <w:rPr>
                <w:lang w:val="en-US"/>
              </w:rPr>
            </w:pPr>
            <w:r>
              <w:rPr>
                <w:lang w:val="en-US"/>
              </w:rPr>
              <w:t>1</w:t>
            </w:r>
          </w:p>
        </w:tc>
      </w:tr>
      <w:tr w:rsidR="004D1500" w:rsidRPr="006F1E78" w:rsidTr="0083657F">
        <w:trPr>
          <w:trHeight w:val="368"/>
        </w:trPr>
        <w:tc>
          <w:tcPr>
            <w:tcW w:w="876" w:type="dxa"/>
            <w:vMerge/>
            <w:tcBorders>
              <w:left w:val="single" w:sz="4" w:space="0" w:color="auto"/>
              <w:right w:val="single" w:sz="4" w:space="0" w:color="auto"/>
            </w:tcBorders>
            <w:vAlign w:val="center"/>
            <w:hideMark/>
          </w:tcPr>
          <w:p w:rsidR="004D1500" w:rsidRPr="004D1500" w:rsidRDefault="004D1500" w:rsidP="00BE65C7">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4D1500" w:rsidRPr="006F1E78" w:rsidRDefault="004D1500" w:rsidP="006F1E78">
            <w:pPr>
              <w:jc w:val="both"/>
              <w:rPr>
                <w:lang w:val="kk-KZ"/>
              </w:rPr>
            </w:pPr>
            <w:r w:rsidRPr="00D55C91">
              <w:rPr>
                <w:lang w:val="en-US"/>
              </w:rPr>
              <w:t xml:space="preserve">Laboratory work 1. </w:t>
            </w:r>
            <w:r w:rsidR="006F1E78">
              <w:rPr>
                <w:lang w:val="en-US"/>
              </w:rPr>
              <w:t>P</w:t>
            </w:r>
            <w:r w:rsidR="006F1E78" w:rsidRPr="006F1E78">
              <w:rPr>
                <w:lang w:val="en-US"/>
              </w:rPr>
              <w:t>roficiency test in programming</w:t>
            </w:r>
            <w:r w:rsidR="006F1E78">
              <w:rPr>
                <w:lang w:val="en-US"/>
              </w:rPr>
              <w:t>.</w:t>
            </w:r>
          </w:p>
        </w:tc>
        <w:tc>
          <w:tcPr>
            <w:tcW w:w="1276" w:type="dxa"/>
            <w:tcBorders>
              <w:top w:val="single" w:sz="4" w:space="0" w:color="auto"/>
              <w:left w:val="single" w:sz="4" w:space="0" w:color="auto"/>
              <w:right w:val="single" w:sz="4" w:space="0" w:color="auto"/>
            </w:tcBorders>
          </w:tcPr>
          <w:p w:rsidR="004D1500" w:rsidRPr="004D1500" w:rsidRDefault="00972E89" w:rsidP="00BE65C7">
            <w:pPr>
              <w:jc w:val="center"/>
              <w:rPr>
                <w:lang w:val="en-US"/>
              </w:rPr>
            </w:pPr>
            <w:r>
              <w:rPr>
                <w:lang w:val="en-US"/>
              </w:rPr>
              <w:t>4</w:t>
            </w:r>
          </w:p>
        </w:tc>
        <w:tc>
          <w:tcPr>
            <w:tcW w:w="1334" w:type="dxa"/>
            <w:tcBorders>
              <w:top w:val="single" w:sz="4" w:space="0" w:color="auto"/>
              <w:left w:val="single" w:sz="4" w:space="0" w:color="auto"/>
              <w:right w:val="single" w:sz="4" w:space="0" w:color="auto"/>
            </w:tcBorders>
          </w:tcPr>
          <w:p w:rsidR="004D1500" w:rsidRPr="004D1500" w:rsidRDefault="00943859" w:rsidP="00BE65C7">
            <w:pPr>
              <w:jc w:val="center"/>
              <w:rPr>
                <w:lang w:val="en-US"/>
              </w:rPr>
            </w:pPr>
            <w:r>
              <w:rPr>
                <w:lang w:val="en-US"/>
              </w:rPr>
              <w:t>10</w:t>
            </w:r>
          </w:p>
        </w:tc>
      </w:tr>
      <w:tr w:rsidR="004D1500" w:rsidRPr="00F54F8D" w:rsidTr="004D1500">
        <w:trPr>
          <w:trHeight w:val="367"/>
        </w:trPr>
        <w:tc>
          <w:tcPr>
            <w:tcW w:w="876" w:type="dxa"/>
            <w:vMerge w:val="restart"/>
            <w:tcBorders>
              <w:left w:val="single" w:sz="4" w:space="0" w:color="auto"/>
              <w:right w:val="single" w:sz="4" w:space="0" w:color="auto"/>
            </w:tcBorders>
          </w:tcPr>
          <w:p w:rsidR="004D1500" w:rsidRPr="006F1E78" w:rsidRDefault="004D1500" w:rsidP="004D1500">
            <w:pPr>
              <w:jc w:val="center"/>
              <w:rPr>
                <w:lang w:val="en-US"/>
              </w:rPr>
            </w:pPr>
            <w:r w:rsidRPr="004D1500">
              <w:rPr>
                <w:lang w:val="en-US"/>
              </w:rPr>
              <w:t>2</w:t>
            </w: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4D1500" w:rsidP="006F1E78">
            <w:pPr>
              <w:jc w:val="both"/>
              <w:rPr>
                <w:lang w:val="en-US"/>
              </w:rPr>
            </w:pPr>
            <w:r w:rsidRPr="00D55C91">
              <w:rPr>
                <w:lang w:val="en-US"/>
              </w:rPr>
              <w:t xml:space="preserve">Lecture 2. </w:t>
            </w:r>
            <w:r w:rsidR="00C82CC1" w:rsidRPr="00D55C91">
              <w:rPr>
                <w:lang w:val="en-US"/>
              </w:rPr>
              <w:t>Fam</w:t>
            </w:r>
            <w:r w:rsidR="00B9747E" w:rsidRPr="00D55C91">
              <w:rPr>
                <w:lang w:val="en-US"/>
              </w:rPr>
              <w:t>iliarization with interface of</w:t>
            </w:r>
            <w:r w:rsidR="006F1E78">
              <w:rPr>
                <w:lang w:val="en-US"/>
              </w:rPr>
              <w:t xml:space="preserve"> Visual Studio</w:t>
            </w:r>
            <w:r w:rsidR="00B243B4" w:rsidRPr="00D55C91">
              <w:rPr>
                <w:lang w:val="en-US"/>
              </w:rPr>
              <w:t xml:space="preserve">. </w:t>
            </w:r>
            <w:r w:rsidR="006F1E78">
              <w:rPr>
                <w:lang w:val="en-US"/>
              </w:rPr>
              <w:t>Introduction to programming languages.</w:t>
            </w:r>
          </w:p>
        </w:tc>
        <w:tc>
          <w:tcPr>
            <w:tcW w:w="1276" w:type="dxa"/>
            <w:tcBorders>
              <w:left w:val="single" w:sz="4" w:space="0" w:color="auto"/>
              <w:bottom w:val="single" w:sz="4" w:space="0" w:color="auto"/>
              <w:right w:val="single" w:sz="4" w:space="0" w:color="auto"/>
            </w:tcBorders>
          </w:tcPr>
          <w:p w:rsidR="004D1500" w:rsidRPr="004D1500" w:rsidRDefault="00B11611" w:rsidP="004D1500">
            <w:pPr>
              <w:jc w:val="center"/>
              <w:rPr>
                <w:lang w:val="en-US"/>
              </w:rPr>
            </w:pPr>
            <w:r>
              <w:rPr>
                <w:lang w:val="en-US"/>
              </w:rPr>
              <w:t>1</w:t>
            </w:r>
          </w:p>
        </w:tc>
        <w:tc>
          <w:tcPr>
            <w:tcW w:w="1334" w:type="dxa"/>
            <w:tcBorders>
              <w:left w:val="single" w:sz="4" w:space="0" w:color="auto"/>
              <w:bottom w:val="single" w:sz="4" w:space="0" w:color="auto"/>
              <w:right w:val="single" w:sz="4" w:space="0" w:color="auto"/>
            </w:tcBorders>
          </w:tcPr>
          <w:p w:rsidR="004D1500" w:rsidRPr="004D1500" w:rsidRDefault="00943859" w:rsidP="004D1500">
            <w:pPr>
              <w:jc w:val="center"/>
              <w:rPr>
                <w:lang w:val="en-US"/>
              </w:rPr>
            </w:pPr>
            <w:r>
              <w:rPr>
                <w:lang w:val="en-US"/>
              </w:rPr>
              <w:t>1</w:t>
            </w:r>
          </w:p>
        </w:tc>
      </w:tr>
      <w:tr w:rsidR="004D1500" w:rsidRPr="006F1E78" w:rsidTr="004D1500">
        <w:tc>
          <w:tcPr>
            <w:tcW w:w="876" w:type="dxa"/>
            <w:vMerge/>
            <w:tcBorders>
              <w:left w:val="single" w:sz="4" w:space="0" w:color="auto"/>
              <w:right w:val="single" w:sz="4" w:space="0" w:color="auto"/>
            </w:tcBorders>
            <w:hideMark/>
          </w:tcPr>
          <w:p w:rsidR="004D1500" w:rsidRPr="004D1500" w:rsidRDefault="004D1500" w:rsidP="004D1500">
            <w:pPr>
              <w:rPr>
                <w:lang w:val="en-US"/>
              </w:rPr>
            </w:pPr>
          </w:p>
        </w:tc>
        <w:tc>
          <w:tcPr>
            <w:tcW w:w="6354" w:type="dxa"/>
            <w:tcBorders>
              <w:top w:val="single" w:sz="4" w:space="0" w:color="auto"/>
              <w:left w:val="single" w:sz="4" w:space="0" w:color="auto"/>
              <w:bottom w:val="single" w:sz="4" w:space="0" w:color="auto"/>
              <w:right w:val="single" w:sz="4" w:space="0" w:color="auto"/>
            </w:tcBorders>
          </w:tcPr>
          <w:p w:rsidR="004D1500" w:rsidRPr="00D55C91" w:rsidRDefault="006F1E78" w:rsidP="006F1E78">
            <w:pPr>
              <w:rPr>
                <w:lang w:val="en-US"/>
              </w:rPr>
            </w:pPr>
            <w:r>
              <w:rPr>
                <w:lang w:val="en-US"/>
              </w:rPr>
              <w:t>Laboratory work 2</w:t>
            </w:r>
            <w:r w:rsidRPr="00D55C91">
              <w:rPr>
                <w:lang w:val="en-US"/>
              </w:rPr>
              <w:t xml:space="preserve">. </w:t>
            </w:r>
            <w:r>
              <w:rPr>
                <w:lang w:val="en-US"/>
              </w:rPr>
              <w:t>Parallelization of equation solving numerical methods.</w:t>
            </w:r>
          </w:p>
        </w:tc>
        <w:tc>
          <w:tcPr>
            <w:tcW w:w="1276" w:type="dxa"/>
            <w:tcBorders>
              <w:top w:val="single" w:sz="4" w:space="0" w:color="auto"/>
              <w:left w:val="single" w:sz="4" w:space="0" w:color="auto"/>
              <w:bottom w:val="single" w:sz="4" w:space="0" w:color="auto"/>
              <w:right w:val="single" w:sz="4" w:space="0" w:color="auto"/>
            </w:tcBorders>
          </w:tcPr>
          <w:p w:rsidR="004D1500" w:rsidRPr="004D1500" w:rsidRDefault="00B11611" w:rsidP="004D1500">
            <w:pPr>
              <w:jc w:val="center"/>
              <w:rPr>
                <w:lang w:val="en-US"/>
              </w:rPr>
            </w:pPr>
            <w:r>
              <w:rPr>
                <w:lang w:val="en-US"/>
              </w:rPr>
              <w:t>4</w:t>
            </w:r>
          </w:p>
        </w:tc>
        <w:tc>
          <w:tcPr>
            <w:tcW w:w="1334" w:type="dxa"/>
            <w:tcBorders>
              <w:top w:val="single" w:sz="4" w:space="0" w:color="auto"/>
              <w:left w:val="single" w:sz="4" w:space="0" w:color="auto"/>
              <w:bottom w:val="single" w:sz="4" w:space="0" w:color="auto"/>
              <w:right w:val="single" w:sz="4" w:space="0" w:color="auto"/>
            </w:tcBorders>
          </w:tcPr>
          <w:p w:rsidR="004D1500" w:rsidRPr="004D1500" w:rsidRDefault="00943859" w:rsidP="004D1500">
            <w:pPr>
              <w:jc w:val="center"/>
              <w:rPr>
                <w:lang w:val="en-US"/>
              </w:rPr>
            </w:pPr>
            <w:r>
              <w:rPr>
                <w:lang w:val="en-US"/>
              </w:rPr>
              <w:t>10</w:t>
            </w:r>
          </w:p>
        </w:tc>
      </w:tr>
      <w:tr w:rsidR="00B53983" w:rsidRPr="006F1E78" w:rsidTr="00BE65C7">
        <w:tc>
          <w:tcPr>
            <w:tcW w:w="876" w:type="dxa"/>
            <w:vMerge w:val="restart"/>
            <w:tcBorders>
              <w:top w:val="single" w:sz="4" w:space="0" w:color="auto"/>
              <w:left w:val="single" w:sz="4" w:space="0" w:color="auto"/>
              <w:bottom w:val="single" w:sz="4" w:space="0" w:color="auto"/>
              <w:right w:val="single" w:sz="4" w:space="0" w:color="auto"/>
            </w:tcBorders>
            <w:hideMark/>
          </w:tcPr>
          <w:p w:rsidR="00B53983" w:rsidRPr="004D1500" w:rsidRDefault="00B53983" w:rsidP="00B53983">
            <w:pPr>
              <w:jc w:val="center"/>
              <w:rPr>
                <w:lang w:val="en-US"/>
              </w:rPr>
            </w:pPr>
            <w:r w:rsidRPr="004D1500">
              <w:rPr>
                <w:lang w:val="en-US"/>
              </w:rPr>
              <w:t>3</w:t>
            </w:r>
          </w:p>
        </w:tc>
        <w:tc>
          <w:tcPr>
            <w:tcW w:w="6354" w:type="dxa"/>
            <w:tcBorders>
              <w:top w:val="single" w:sz="4" w:space="0" w:color="auto"/>
              <w:left w:val="single" w:sz="4" w:space="0" w:color="auto"/>
              <w:bottom w:val="single" w:sz="4" w:space="0" w:color="auto"/>
              <w:right w:val="single" w:sz="4" w:space="0" w:color="auto"/>
            </w:tcBorders>
            <w:hideMark/>
          </w:tcPr>
          <w:p w:rsidR="00B53983" w:rsidRPr="006F1E78" w:rsidRDefault="00B53983" w:rsidP="006F1E78">
            <w:pPr>
              <w:jc w:val="both"/>
              <w:rPr>
                <w:lang w:val="en-US"/>
              </w:rPr>
            </w:pPr>
            <w:r w:rsidRPr="00D55C91">
              <w:rPr>
                <w:lang w:val="en-US"/>
              </w:rPr>
              <w:t xml:space="preserve">Lecture 3. </w:t>
            </w:r>
            <w:r w:rsidR="006F1E78">
              <w:rPr>
                <w:lang w:val="en-US"/>
              </w:rPr>
              <w:t>Classification of differential equations and methods to solve this equations.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w:t>
            </w:r>
          </w:p>
        </w:tc>
      </w:tr>
      <w:tr w:rsidR="00B53983" w:rsidRPr="004D1500" w:rsidTr="00447F65">
        <w:tc>
          <w:tcPr>
            <w:tcW w:w="876" w:type="dxa"/>
            <w:vMerge/>
            <w:tcBorders>
              <w:top w:val="single" w:sz="4" w:space="0" w:color="auto"/>
              <w:left w:val="single" w:sz="4" w:space="0" w:color="auto"/>
              <w:bottom w:val="single" w:sz="4" w:space="0" w:color="auto"/>
              <w:right w:val="single" w:sz="4" w:space="0" w:color="auto"/>
            </w:tcBorders>
            <w:vAlign w:val="center"/>
            <w:hideMark/>
          </w:tcPr>
          <w:p w:rsidR="00B53983" w:rsidRPr="004D1500" w:rsidRDefault="00B53983" w:rsidP="00B53983">
            <w:pPr>
              <w:rPr>
                <w:lang w:val="en-US"/>
              </w:rPr>
            </w:pPr>
          </w:p>
        </w:tc>
        <w:tc>
          <w:tcPr>
            <w:tcW w:w="6354" w:type="dxa"/>
            <w:tcBorders>
              <w:top w:val="single" w:sz="4" w:space="0" w:color="auto"/>
              <w:left w:val="single" w:sz="4" w:space="0" w:color="auto"/>
              <w:bottom w:val="single" w:sz="4" w:space="0" w:color="auto"/>
              <w:right w:val="single" w:sz="4" w:space="0" w:color="auto"/>
            </w:tcBorders>
            <w:hideMark/>
          </w:tcPr>
          <w:p w:rsidR="00B53983" w:rsidRPr="00D55C91" w:rsidRDefault="00B53983" w:rsidP="006F1E78">
            <w:pPr>
              <w:rPr>
                <w:lang w:val="en-US"/>
              </w:rPr>
            </w:pPr>
            <w:r w:rsidRPr="00D55C91">
              <w:rPr>
                <w:lang w:val="en-US"/>
              </w:rPr>
              <w:t xml:space="preserve">Laboratory work 3. </w:t>
            </w:r>
            <w:r w:rsidR="00613AE7" w:rsidRPr="00D55C91">
              <w:rPr>
                <w:lang w:val="en-US"/>
              </w:rPr>
              <w:t xml:space="preserve">Simulation of </w:t>
            </w:r>
            <w:r w:rsidR="006F1E78">
              <w:rPr>
                <w:lang w:val="en-US"/>
              </w:rPr>
              <w:t>heat transfer equation</w:t>
            </w:r>
            <w:r w:rsidR="00613AE7" w:rsidRPr="00D55C91">
              <w:rPr>
                <w:lang w:val="en-US"/>
              </w:rPr>
              <w:t xml:space="preserve"> and comparison of obtained results with analytical solution</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10</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pPr>
            <w:r w:rsidRPr="00B53983">
              <w:t>4</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6F1E78">
            <w:pPr>
              <w:rPr>
                <w:lang w:val="en-US"/>
              </w:rPr>
            </w:pPr>
            <w:r w:rsidRPr="00D55C91">
              <w:rPr>
                <w:lang w:val="en-US"/>
              </w:rPr>
              <w:t xml:space="preserve">Lecture 4. </w:t>
            </w:r>
            <w:r w:rsidR="006F1E78">
              <w:rPr>
                <w:lang w:val="en-US"/>
              </w:rPr>
              <w:t>Mass conservation equation.</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w:t>
            </w:r>
          </w:p>
        </w:tc>
      </w:tr>
      <w:tr w:rsidR="00B53983" w:rsidRPr="006F1E78" w:rsidTr="00B83A1F">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6F1E78" w:rsidRPr="006F1E78" w:rsidRDefault="006F1E78" w:rsidP="006F1E78">
            <w:pPr>
              <w:rPr>
                <w:lang w:val="en-US"/>
              </w:rPr>
            </w:pPr>
            <w:r w:rsidRPr="00D55C91">
              <w:rPr>
                <w:lang w:val="en-US"/>
              </w:rPr>
              <w:t>Laboratory work 2.</w:t>
            </w:r>
            <w:r>
              <w:rPr>
                <w:lang w:val="en-US"/>
              </w:rPr>
              <w:t xml:space="preserve"> Using different</w:t>
            </w:r>
            <w:r w:rsidRPr="00D55C91">
              <w:rPr>
                <w:lang w:val="en-US"/>
              </w:rPr>
              <w:t xml:space="preserve"> </w:t>
            </w:r>
            <w:r>
              <w:rPr>
                <w:lang w:val="en-US"/>
              </w:rPr>
              <w:t>approximation methods to solve Mass conservation equation.</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10</w:t>
            </w:r>
          </w:p>
        </w:tc>
      </w:tr>
      <w:tr w:rsidR="00B53983" w:rsidRPr="00D4537E" w:rsidTr="00B53983">
        <w:tc>
          <w:tcPr>
            <w:tcW w:w="876" w:type="dxa"/>
            <w:vMerge w:val="restart"/>
            <w:tcBorders>
              <w:top w:val="single" w:sz="4" w:space="0" w:color="auto"/>
              <w:left w:val="single" w:sz="4" w:space="0" w:color="auto"/>
              <w:right w:val="single" w:sz="4" w:space="0" w:color="auto"/>
            </w:tcBorders>
          </w:tcPr>
          <w:p w:rsidR="00B53983" w:rsidRPr="00B53983" w:rsidRDefault="00B53983" w:rsidP="00B53983">
            <w:pPr>
              <w:jc w:val="center"/>
              <w:rPr>
                <w:lang w:val="en-US"/>
              </w:rPr>
            </w:pPr>
            <w:r>
              <w:rPr>
                <w:lang w:val="en-US"/>
              </w:rPr>
              <w:t>5</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B53983">
            <w:pPr>
              <w:jc w:val="both"/>
              <w:rPr>
                <w:lang w:val="en-US"/>
              </w:rPr>
            </w:pPr>
            <w:r w:rsidRPr="00D55C91">
              <w:rPr>
                <w:lang w:val="en-US"/>
              </w:rPr>
              <w:t xml:space="preserve">Lecture 5. </w:t>
            </w:r>
            <w:r w:rsidR="000A1D7F" w:rsidRPr="00D55C91">
              <w:rPr>
                <w:lang w:val="en-US"/>
              </w:rPr>
              <w:t>Tasks for application of Single phase Darcy law submodule. Simulation of water flooding of the core sample. Derivation of filtration velocity. Comparison of water production and injection rates.</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w:t>
            </w:r>
          </w:p>
        </w:tc>
      </w:tr>
      <w:tr w:rsidR="00B53983" w:rsidRPr="00D4537E" w:rsidTr="00DC4ABD">
        <w:tc>
          <w:tcPr>
            <w:tcW w:w="876" w:type="dxa"/>
            <w:vMerge/>
            <w:tcBorders>
              <w:left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6F1E78">
            <w:pPr>
              <w:rPr>
                <w:lang w:val="en-US"/>
              </w:rPr>
            </w:pPr>
            <w:r w:rsidRPr="00D55C91">
              <w:rPr>
                <w:lang w:val="en-US"/>
              </w:rPr>
              <w:t xml:space="preserve">Laboratory work 5. </w:t>
            </w:r>
            <w:r w:rsidR="006F1E78">
              <w:rPr>
                <w:lang w:val="en-US"/>
              </w:rPr>
              <w:t xml:space="preserve">Parallelization of  </w:t>
            </w:r>
            <w:r w:rsidR="006F1E78">
              <w:rPr>
                <w:lang w:val="en-US"/>
              </w:rPr>
              <w:t>approximation methods to solve Mass conservation equation</w:t>
            </w:r>
            <w:r w:rsidR="006F1E78">
              <w:rPr>
                <w:lang w:val="en-US"/>
              </w:rPr>
              <w: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10</w:t>
            </w:r>
          </w:p>
        </w:tc>
      </w:tr>
      <w:tr w:rsidR="00B53983" w:rsidRPr="00D4537E" w:rsidTr="00DC4ABD">
        <w:tc>
          <w:tcPr>
            <w:tcW w:w="876" w:type="dxa"/>
            <w:vMerge/>
            <w:tcBorders>
              <w:left w:val="single" w:sz="4" w:space="0" w:color="auto"/>
              <w:bottom w:val="single" w:sz="4" w:space="0" w:color="auto"/>
              <w:right w:val="single" w:sz="4" w:space="0" w:color="auto"/>
            </w:tcBorders>
            <w:vAlign w:val="center"/>
          </w:tcPr>
          <w:p w:rsidR="00B53983" w:rsidRPr="00B53983" w:rsidRDefault="00B53983" w:rsidP="00B53983">
            <w:pPr>
              <w:jc w:val="cente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E05A68">
            <w:pPr>
              <w:rPr>
                <w:lang w:val="en-US"/>
              </w:rPr>
            </w:pPr>
            <w:r w:rsidRPr="00D55C91">
              <w:rPr>
                <w:lang w:val="en-US"/>
              </w:rPr>
              <w:t xml:space="preserve">IWS </w:t>
            </w:r>
            <w:r w:rsidR="006F1E78">
              <w:rPr>
                <w:lang w:val="en-US"/>
              </w:rPr>
              <w:t>1</w:t>
            </w:r>
            <w:r w:rsidRPr="00D55C91">
              <w:rPr>
                <w:lang w:val="en-US"/>
              </w:rPr>
              <w:t xml:space="preserve">. </w:t>
            </w:r>
            <w:r w:rsidR="00D240AA" w:rsidRPr="00D55C91">
              <w:rPr>
                <w:lang w:val="en-US"/>
              </w:rPr>
              <w:t>Define dependency between mesh size and results</w:t>
            </w:r>
            <w:r w:rsidR="007A0643" w:rsidRPr="00D55C91">
              <w:rPr>
                <w:lang w:val="en-US"/>
              </w:rPr>
              <w:t>. Comparison with the analytical solution</w:t>
            </w:r>
            <w:r w:rsidR="005F61FF" w:rsidRPr="00D55C91">
              <w:rPr>
                <w:lang w:val="en-US"/>
              </w:rPr>
              <w:t>.</w:t>
            </w:r>
            <w:r w:rsidR="004012C9" w:rsidRPr="00D55C91">
              <w:rPr>
                <w:lang w:val="en-US"/>
              </w:rPr>
              <w:t xml:space="preserve"> Analysis of results. Report.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F81961" w:rsidP="00B53983">
            <w:pPr>
              <w:jc w:val="center"/>
              <w:rPr>
                <w:lang w:val="en-US"/>
              </w:rPr>
            </w:pPr>
            <w:r>
              <w:rPr>
                <w:lang w:val="en-US"/>
              </w:rPr>
              <w:t>20</w:t>
            </w:r>
          </w:p>
        </w:tc>
      </w:tr>
      <w:tr w:rsidR="00B53983" w:rsidRPr="00304AF5"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6</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883081">
            <w:pPr>
              <w:jc w:val="both"/>
              <w:rPr>
                <w:lang w:val="en-US"/>
              </w:rPr>
            </w:pPr>
            <w:r w:rsidRPr="00D55C91">
              <w:rPr>
                <w:lang w:val="en-US"/>
              </w:rPr>
              <w:t xml:space="preserve">Lecture 6. </w:t>
            </w:r>
            <w:r w:rsidR="00304AF5">
              <w:rPr>
                <w:lang w:val="en-US"/>
              </w:rPr>
              <w:t>Introduction to MPI technology.</w:t>
            </w:r>
            <w:r w:rsidR="00883081">
              <w:rPr>
                <w:lang w:val="en-US"/>
              </w:rPr>
              <w:t xml:space="preserve"> Explain</w:t>
            </w:r>
            <w:r w:rsidR="00304AF5">
              <w:rPr>
                <w:lang w:val="en-US"/>
              </w:rPr>
              <w:t xml:space="preserve"> </w:t>
            </w:r>
            <w:r w:rsidR="00883081">
              <w:rPr>
                <w:lang w:val="en-US"/>
              </w:rPr>
              <w:t>how to work with message passing i</w:t>
            </w:r>
            <w:r w:rsidR="00883081" w:rsidRPr="00883081">
              <w:rPr>
                <w:lang w:val="en-US"/>
              </w:rPr>
              <w:t>nterface</w:t>
            </w:r>
            <w:r w:rsidR="00883081">
              <w:rPr>
                <w:lang w:val="en-US"/>
              </w:rPr>
              <w: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w:t>
            </w:r>
          </w:p>
        </w:tc>
      </w:tr>
      <w:tr w:rsidR="00B53983" w:rsidRPr="00883081" w:rsidTr="00017E9D">
        <w:tc>
          <w:tcPr>
            <w:tcW w:w="876" w:type="dxa"/>
            <w:vMerge/>
            <w:tcBorders>
              <w:left w:val="single" w:sz="4" w:space="0" w:color="auto"/>
              <w:right w:val="single" w:sz="4" w:space="0" w:color="auto"/>
            </w:tcBorders>
          </w:tcPr>
          <w:p w:rsidR="00B53983" w:rsidRPr="00491BB9" w:rsidRDefault="00B53983"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883081">
            <w:pPr>
              <w:rPr>
                <w:lang w:val="en-US"/>
              </w:rPr>
            </w:pPr>
            <w:r w:rsidRPr="00D55C91">
              <w:rPr>
                <w:lang w:val="en-US"/>
              </w:rPr>
              <w:t xml:space="preserve">Laboratory work 6. </w:t>
            </w:r>
            <w:r w:rsidR="00883081">
              <w:rPr>
                <w:lang w:val="en-US"/>
              </w:rPr>
              <w:t>Practice with Background worker of Visual Studio.</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10</w:t>
            </w:r>
          </w:p>
        </w:tc>
      </w:tr>
      <w:tr w:rsidR="00B53983" w:rsidRPr="00883081" w:rsidTr="00017E9D">
        <w:tc>
          <w:tcPr>
            <w:tcW w:w="876" w:type="dxa"/>
            <w:vMerge w:val="restart"/>
            <w:tcBorders>
              <w:top w:val="single" w:sz="4" w:space="0" w:color="auto"/>
              <w:left w:val="single" w:sz="4" w:space="0" w:color="auto"/>
              <w:right w:val="single" w:sz="4" w:space="0" w:color="auto"/>
            </w:tcBorders>
          </w:tcPr>
          <w:p w:rsidR="00B53983" w:rsidRPr="00B53983" w:rsidRDefault="00B53983" w:rsidP="00017E9D">
            <w:pPr>
              <w:jc w:val="center"/>
              <w:rPr>
                <w:lang w:val="en-US"/>
              </w:rPr>
            </w:pPr>
            <w:r>
              <w:rPr>
                <w:lang w:val="en-US"/>
              </w:rPr>
              <w:t>7</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883081">
            <w:pPr>
              <w:jc w:val="both"/>
              <w:rPr>
                <w:lang w:val="en-US"/>
              </w:rPr>
            </w:pPr>
            <w:r w:rsidRPr="00D55C91">
              <w:rPr>
                <w:lang w:val="en-US"/>
              </w:rPr>
              <w:t xml:space="preserve">Lecture 7. </w:t>
            </w:r>
            <w:r w:rsidR="00883081">
              <w:rPr>
                <w:lang w:val="en-US"/>
              </w:rPr>
              <w:t xml:space="preserve">Main functions of MPI. </w:t>
            </w:r>
            <w:proofErr w:type="spellStart"/>
            <w:r w:rsidR="00883081">
              <w:rPr>
                <w:lang w:val="en-US"/>
              </w:rPr>
              <w:t>MPI_init</w:t>
            </w:r>
            <w:proofErr w:type="spellEnd"/>
            <w:r w:rsidR="00883081">
              <w:rPr>
                <w:lang w:val="en-US"/>
              </w:rPr>
              <w:t xml:space="preserve">, </w:t>
            </w:r>
            <w:proofErr w:type="spellStart"/>
            <w:r w:rsidR="00883081">
              <w:rPr>
                <w:lang w:val="en-US"/>
              </w:rPr>
              <w:t>MPI_Comm_size</w:t>
            </w:r>
            <w:proofErr w:type="spellEnd"/>
            <w:r w:rsidR="00883081">
              <w:rPr>
                <w:lang w:val="en-US"/>
              </w:rPr>
              <w:t xml:space="preserve">, </w:t>
            </w:r>
            <w:proofErr w:type="spellStart"/>
            <w:r w:rsidR="00883081">
              <w:rPr>
                <w:lang w:val="en-US"/>
              </w:rPr>
              <w:t>MPI_Comm_rank</w:t>
            </w:r>
            <w:proofErr w:type="spellEnd"/>
            <w:r w:rsidR="00883081">
              <w:rPr>
                <w:lang w:val="en-US"/>
              </w:rPr>
              <w:t xml:space="preserve">, </w:t>
            </w:r>
            <w:proofErr w:type="spellStart"/>
            <w:r w:rsidR="00883081">
              <w:rPr>
                <w:lang w:val="en-US"/>
              </w:rPr>
              <w:t>MPI_Finalize</w:t>
            </w:r>
            <w:proofErr w:type="spellEnd"/>
            <w:r w:rsidR="00883081">
              <w:rPr>
                <w:lang w:val="en-US"/>
              </w:rPr>
              <w:t>.</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w:t>
            </w:r>
          </w:p>
        </w:tc>
      </w:tr>
      <w:tr w:rsidR="00B53983" w:rsidRPr="00883081" w:rsidTr="00DA4954">
        <w:tc>
          <w:tcPr>
            <w:tcW w:w="876" w:type="dxa"/>
            <w:vMerge/>
            <w:tcBorders>
              <w:left w:val="single" w:sz="4" w:space="0" w:color="auto"/>
              <w:right w:val="single" w:sz="4" w:space="0" w:color="auto"/>
            </w:tcBorders>
            <w:vAlign w:val="center"/>
          </w:tcPr>
          <w:p w:rsidR="00B53983" w:rsidRPr="00883081" w:rsidRDefault="00B53983" w:rsidP="00B53983">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883081">
            <w:pPr>
              <w:rPr>
                <w:lang w:val="en-US"/>
              </w:rPr>
            </w:pPr>
            <w:r w:rsidRPr="00D55C91">
              <w:rPr>
                <w:lang w:val="en-US"/>
              </w:rPr>
              <w:t xml:space="preserve">Laboratory work 7. </w:t>
            </w:r>
            <w:r w:rsidR="00883081">
              <w:rPr>
                <w:lang w:val="en-US"/>
              </w:rPr>
              <w:t xml:space="preserve">Practice with MPI. </w:t>
            </w:r>
          </w:p>
        </w:tc>
        <w:tc>
          <w:tcPr>
            <w:tcW w:w="1276" w:type="dxa"/>
            <w:tcBorders>
              <w:top w:val="single" w:sz="4" w:space="0" w:color="auto"/>
              <w:left w:val="single" w:sz="4" w:space="0" w:color="auto"/>
              <w:bottom w:val="single" w:sz="4" w:space="0" w:color="auto"/>
              <w:right w:val="single" w:sz="4" w:space="0" w:color="auto"/>
            </w:tcBorders>
          </w:tcPr>
          <w:p w:rsidR="00B53983" w:rsidRPr="004D1500" w:rsidRDefault="00B53983" w:rsidP="00B53983">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B53983" w:rsidRPr="004D1500" w:rsidRDefault="00943859" w:rsidP="00B53983">
            <w:pPr>
              <w:jc w:val="center"/>
              <w:rPr>
                <w:lang w:val="en-US"/>
              </w:rPr>
            </w:pPr>
            <w:r>
              <w:rPr>
                <w:lang w:val="en-US"/>
              </w:rPr>
              <w:t>13</w:t>
            </w:r>
          </w:p>
        </w:tc>
      </w:tr>
      <w:tr w:rsidR="007D3EE1" w:rsidRPr="00883081" w:rsidTr="00B53983">
        <w:trPr>
          <w:trHeight w:val="341"/>
        </w:trPr>
        <w:tc>
          <w:tcPr>
            <w:tcW w:w="876" w:type="dxa"/>
            <w:tcBorders>
              <w:top w:val="single" w:sz="4" w:space="0" w:color="auto"/>
              <w:left w:val="single" w:sz="4" w:space="0" w:color="auto"/>
              <w:bottom w:val="single" w:sz="4" w:space="0" w:color="auto"/>
              <w:right w:val="single" w:sz="4" w:space="0" w:color="auto"/>
            </w:tcBorders>
          </w:tcPr>
          <w:p w:rsidR="007D3EE1" w:rsidRPr="00F81961" w:rsidRDefault="007D3EE1" w:rsidP="00BE65C7">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7D3EE1" w:rsidRPr="00D55C91" w:rsidRDefault="00B53983" w:rsidP="00BE65C7">
            <w:pPr>
              <w:tabs>
                <w:tab w:val="left" w:pos="261"/>
              </w:tabs>
              <w:ind w:left="18"/>
              <w:jc w:val="both"/>
              <w:rPr>
                <w:b/>
                <w:lang w:val="en-US"/>
              </w:rPr>
            </w:pPr>
            <w:r w:rsidRPr="00D55C91">
              <w:rPr>
                <w:b/>
                <w:lang w:val="en-US"/>
              </w:rPr>
              <w:t>1</w:t>
            </w:r>
            <w:r w:rsidRPr="00D55C91">
              <w:rPr>
                <w:b/>
                <w:vertAlign w:val="superscript"/>
                <w:lang w:val="en-US"/>
              </w:rPr>
              <w:t>st</w:t>
            </w:r>
            <w:r w:rsidRPr="00D55C91">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7D3EE1" w:rsidRPr="00B53983" w:rsidRDefault="007D3EE1" w:rsidP="00BE65C7">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7D3EE1" w:rsidRPr="00B53983" w:rsidRDefault="00B53983" w:rsidP="00BE65C7">
            <w:pPr>
              <w:jc w:val="center"/>
              <w:rPr>
                <w:b/>
                <w:lang w:val="en-US"/>
              </w:rPr>
            </w:pPr>
            <w:r w:rsidRPr="00B53983">
              <w:rPr>
                <w:b/>
                <w:lang w:val="en-US"/>
              </w:rPr>
              <w:t>100%</w:t>
            </w:r>
          </w:p>
        </w:tc>
      </w:tr>
      <w:tr w:rsidR="00B53983" w:rsidRPr="00883081" w:rsidTr="00D36641">
        <w:trPr>
          <w:trHeight w:val="289"/>
        </w:trPr>
        <w:tc>
          <w:tcPr>
            <w:tcW w:w="876" w:type="dxa"/>
            <w:tcBorders>
              <w:top w:val="single" w:sz="4" w:space="0" w:color="auto"/>
              <w:left w:val="single" w:sz="4" w:space="0" w:color="auto"/>
              <w:bottom w:val="single" w:sz="4" w:space="0" w:color="auto"/>
              <w:right w:val="single" w:sz="4" w:space="0" w:color="auto"/>
            </w:tcBorders>
          </w:tcPr>
          <w:p w:rsidR="00B53983" w:rsidRPr="00B53983" w:rsidRDefault="00B53983" w:rsidP="00017E9D">
            <w:pPr>
              <w:tabs>
                <w:tab w:val="left" w:pos="261"/>
              </w:tabs>
              <w:ind w:left="18"/>
              <w:jc w:val="center"/>
              <w:rPr>
                <w:lang w:val="en-US"/>
              </w:rPr>
            </w:pPr>
            <w:r>
              <w:rPr>
                <w:lang w:val="en-US"/>
              </w:rPr>
              <w:t>8</w:t>
            </w:r>
          </w:p>
        </w:tc>
        <w:tc>
          <w:tcPr>
            <w:tcW w:w="6354" w:type="dxa"/>
            <w:tcBorders>
              <w:top w:val="single" w:sz="4" w:space="0" w:color="auto"/>
              <w:left w:val="single" w:sz="4" w:space="0" w:color="auto"/>
              <w:bottom w:val="single" w:sz="4" w:space="0" w:color="auto"/>
              <w:right w:val="single" w:sz="4" w:space="0" w:color="auto"/>
            </w:tcBorders>
          </w:tcPr>
          <w:p w:rsidR="00B53983" w:rsidRPr="00D55C91" w:rsidRDefault="00B53983" w:rsidP="00D36641">
            <w:pPr>
              <w:tabs>
                <w:tab w:val="left" w:pos="261"/>
              </w:tabs>
              <w:ind w:left="18"/>
              <w:jc w:val="both"/>
              <w:rPr>
                <w:b/>
                <w:lang w:val="en-US"/>
              </w:rPr>
            </w:pPr>
            <w:r w:rsidRPr="00D55C91">
              <w:rPr>
                <w:b/>
                <w:lang w:val="en-US"/>
              </w:rPr>
              <w:t>Midterm Exam</w:t>
            </w:r>
          </w:p>
        </w:tc>
        <w:tc>
          <w:tcPr>
            <w:tcW w:w="1276"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B53983" w:rsidRPr="00B53983" w:rsidRDefault="00B53983" w:rsidP="00B53983">
            <w:pPr>
              <w:tabs>
                <w:tab w:val="left" w:pos="261"/>
              </w:tabs>
              <w:spacing w:line="360" w:lineRule="auto"/>
              <w:ind w:left="18"/>
              <w:jc w:val="center"/>
              <w:rPr>
                <w:b/>
                <w:lang w:val="en-US"/>
              </w:rPr>
            </w:pPr>
            <w:r w:rsidRPr="00B53983">
              <w:rPr>
                <w:b/>
                <w:lang w:val="en-US"/>
              </w:rPr>
              <w:t>100%</w:t>
            </w:r>
          </w:p>
        </w:tc>
      </w:tr>
      <w:tr w:rsidR="00017E9D" w:rsidRPr="00883081" w:rsidTr="006216B5">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9</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7357F4" w:rsidP="00883081">
            <w:pPr>
              <w:jc w:val="both"/>
              <w:rPr>
                <w:lang w:val="en-US"/>
              </w:rPr>
            </w:pPr>
            <w:r>
              <w:rPr>
                <w:lang w:val="en-US"/>
              </w:rPr>
              <w:t>Lecture 8</w:t>
            </w:r>
            <w:r w:rsidR="00017E9D" w:rsidRPr="00D55C91">
              <w:rPr>
                <w:lang w:val="en-US"/>
              </w:rPr>
              <w:t xml:space="preserve">. </w:t>
            </w:r>
            <w:r w:rsidR="00883081">
              <w:rPr>
                <w:lang w:val="en-US"/>
              </w:rPr>
              <w:t xml:space="preserve">Message passing with MPI. </w:t>
            </w:r>
            <w:proofErr w:type="spellStart"/>
            <w:r w:rsidR="00883081">
              <w:rPr>
                <w:lang w:val="en-US"/>
              </w:rPr>
              <w:t>MPI_Send</w:t>
            </w:r>
            <w:proofErr w:type="spellEnd"/>
            <w:r w:rsidR="00883081">
              <w:rPr>
                <w:lang w:val="en-US"/>
              </w:rPr>
              <w:t xml:space="preserve">, </w:t>
            </w:r>
            <w:proofErr w:type="spellStart"/>
            <w:r w:rsidR="00883081">
              <w:rPr>
                <w:lang w:val="en-US"/>
              </w:rPr>
              <w:t>MPI_Recv</w:t>
            </w:r>
            <w:proofErr w:type="spellEnd"/>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w:t>
            </w:r>
          </w:p>
        </w:tc>
      </w:tr>
      <w:tr w:rsidR="00017E9D" w:rsidRPr="00883081" w:rsidTr="006216B5">
        <w:tc>
          <w:tcPr>
            <w:tcW w:w="876" w:type="dxa"/>
            <w:vMerge/>
            <w:tcBorders>
              <w:left w:val="single" w:sz="4" w:space="0" w:color="auto"/>
              <w:right w:val="single" w:sz="4" w:space="0" w:color="auto"/>
            </w:tcBorders>
          </w:tcPr>
          <w:p w:rsidR="00017E9D" w:rsidRPr="00F81961"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7357F4" w:rsidP="00883081">
            <w:pPr>
              <w:rPr>
                <w:lang w:val="en-US"/>
              </w:rPr>
            </w:pPr>
            <w:r>
              <w:rPr>
                <w:lang w:val="en-US"/>
              </w:rPr>
              <w:t>Laboratory work 8</w:t>
            </w:r>
            <w:r w:rsidR="00017E9D" w:rsidRPr="00D55C91">
              <w:rPr>
                <w:lang w:val="en-US"/>
              </w:rPr>
              <w:t xml:space="preserve">. </w:t>
            </w:r>
            <w:r w:rsidR="00883081">
              <w:rPr>
                <w:lang w:val="en-US"/>
              </w:rPr>
              <w:t>Programming of Sum using MPI.</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13</w:t>
            </w:r>
          </w:p>
        </w:tc>
      </w:tr>
      <w:tr w:rsidR="00017E9D" w:rsidRPr="00883081" w:rsidTr="0089402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10</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7357F4" w:rsidP="00883081">
            <w:pPr>
              <w:jc w:val="both"/>
              <w:rPr>
                <w:lang w:val="en-US"/>
              </w:rPr>
            </w:pPr>
            <w:r>
              <w:rPr>
                <w:lang w:val="en-US"/>
              </w:rPr>
              <w:t>Lecture 9</w:t>
            </w:r>
            <w:r w:rsidR="00017E9D" w:rsidRPr="00D55C91">
              <w:rPr>
                <w:lang w:val="en-US"/>
              </w:rPr>
              <w:t xml:space="preserve">. </w:t>
            </w:r>
            <w:r w:rsidR="00883081">
              <w:rPr>
                <w:lang w:val="en-US"/>
              </w:rPr>
              <w:t xml:space="preserve">MPI data distribution functions. </w:t>
            </w:r>
            <w:proofErr w:type="spellStart"/>
            <w:r w:rsidR="00883081">
              <w:rPr>
                <w:lang w:val="en-US"/>
              </w:rPr>
              <w:t>MPI_Scatter</w:t>
            </w:r>
            <w:proofErr w:type="spellEnd"/>
            <w:r w:rsidR="00883081">
              <w:rPr>
                <w:lang w:val="en-US"/>
              </w:rPr>
              <w:t xml:space="preserve">, </w:t>
            </w:r>
            <w:proofErr w:type="spellStart"/>
            <w:r w:rsidR="00883081">
              <w:rPr>
                <w:lang w:val="en-US"/>
              </w:rPr>
              <w:t>MPI_Gather</w:t>
            </w:r>
            <w:proofErr w:type="spellEnd"/>
            <w:r w:rsidR="00883081">
              <w:rPr>
                <w:lang w:val="en-US"/>
              </w:rPr>
              <w:t xml:space="preserve">, </w:t>
            </w:r>
            <w:proofErr w:type="spellStart"/>
            <w:r w:rsidR="00883081">
              <w:rPr>
                <w:lang w:val="en-US"/>
              </w:rPr>
              <w:t>MPI_Allgather</w:t>
            </w:r>
            <w:proofErr w:type="spellEnd"/>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w:t>
            </w:r>
          </w:p>
        </w:tc>
      </w:tr>
      <w:tr w:rsidR="00017E9D" w:rsidRPr="00883081" w:rsidTr="0089402A">
        <w:tc>
          <w:tcPr>
            <w:tcW w:w="876" w:type="dxa"/>
            <w:vMerge/>
            <w:tcBorders>
              <w:left w:val="single" w:sz="4" w:space="0" w:color="auto"/>
              <w:right w:val="single" w:sz="4" w:space="0" w:color="auto"/>
            </w:tcBorders>
          </w:tcPr>
          <w:p w:rsidR="00017E9D" w:rsidRPr="00883081"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7357F4" w:rsidP="00883081">
            <w:pPr>
              <w:rPr>
                <w:lang w:val="en-US"/>
              </w:rPr>
            </w:pPr>
            <w:r>
              <w:rPr>
                <w:lang w:val="en-US"/>
              </w:rPr>
              <w:t>Laboratory work 9</w:t>
            </w:r>
            <w:r w:rsidR="00017E9D" w:rsidRPr="00D55C91">
              <w:rPr>
                <w:lang w:val="en-US"/>
              </w:rPr>
              <w:t xml:space="preserve">. </w:t>
            </w:r>
            <w:r w:rsidR="00883081">
              <w:rPr>
                <w:lang w:val="en-US"/>
              </w:rPr>
              <w:t xml:space="preserve">Programming different problems with Scatter, Gather and </w:t>
            </w:r>
            <w:proofErr w:type="spellStart"/>
            <w:r w:rsidR="00883081">
              <w:rPr>
                <w:lang w:val="en-US"/>
              </w:rPr>
              <w:t>Allgather</w:t>
            </w:r>
            <w:proofErr w:type="spellEnd"/>
            <w:r w:rsidR="00883081">
              <w:rPr>
                <w:lang w:val="en-US"/>
              </w:rPr>
              <w:t xml:space="preserve"> functions.</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13</w:t>
            </w:r>
          </w:p>
        </w:tc>
      </w:tr>
      <w:tr w:rsidR="00017E9D" w:rsidTr="008A663A">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11</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7357F4" w:rsidP="00883081">
            <w:pPr>
              <w:jc w:val="both"/>
              <w:rPr>
                <w:lang w:val="en-US"/>
              </w:rPr>
            </w:pPr>
            <w:r>
              <w:rPr>
                <w:lang w:val="en-US"/>
              </w:rPr>
              <w:t>Lecture 10</w:t>
            </w:r>
            <w:r w:rsidR="00017E9D" w:rsidRPr="00D55C91">
              <w:rPr>
                <w:lang w:val="en-US"/>
              </w:rPr>
              <w:t xml:space="preserve">. </w:t>
            </w:r>
            <w:r w:rsidR="00883081">
              <w:rPr>
                <w:lang w:val="en-US"/>
              </w:rPr>
              <w:t>Introduction to GPU programming.</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w:t>
            </w:r>
          </w:p>
        </w:tc>
      </w:tr>
      <w:tr w:rsidR="00017E9D" w:rsidTr="008A663A">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7357F4" w:rsidP="00883081">
            <w:pPr>
              <w:rPr>
                <w:lang w:val="en-US"/>
              </w:rPr>
            </w:pPr>
            <w:r>
              <w:rPr>
                <w:lang w:val="en-US"/>
              </w:rPr>
              <w:t>Laboratory work 10</w:t>
            </w:r>
            <w:r w:rsidR="00017E9D" w:rsidRPr="00D55C91">
              <w:rPr>
                <w:lang w:val="en-US"/>
              </w:rPr>
              <w:t xml:space="preserve">. </w:t>
            </w:r>
            <w:r w:rsidR="00883081">
              <w:rPr>
                <w:lang w:val="en-US"/>
              </w:rPr>
              <w:t>Solving of Heat transfer equation by using MPI technology.</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13</w:t>
            </w:r>
          </w:p>
        </w:tc>
      </w:tr>
      <w:tr w:rsidR="00E52CFC" w:rsidTr="008A663A">
        <w:tc>
          <w:tcPr>
            <w:tcW w:w="876" w:type="dxa"/>
            <w:vMerge w:val="restart"/>
            <w:tcBorders>
              <w:left w:val="single" w:sz="4" w:space="0" w:color="auto"/>
              <w:right w:val="single" w:sz="4" w:space="0" w:color="auto"/>
            </w:tcBorders>
          </w:tcPr>
          <w:p w:rsidR="00E52CFC" w:rsidRPr="00017E9D" w:rsidRDefault="00E52CFC" w:rsidP="00E52CFC">
            <w:pPr>
              <w:jc w:val="center"/>
              <w:rPr>
                <w:lang w:val="en-US"/>
              </w:rPr>
            </w:pPr>
            <w:r>
              <w:rPr>
                <w:lang w:val="en-US"/>
              </w:rPr>
              <w:t>12</w:t>
            </w:r>
          </w:p>
        </w:tc>
        <w:tc>
          <w:tcPr>
            <w:tcW w:w="6354" w:type="dxa"/>
            <w:tcBorders>
              <w:top w:val="single" w:sz="4" w:space="0" w:color="auto"/>
              <w:left w:val="single" w:sz="4" w:space="0" w:color="auto"/>
              <w:bottom w:val="single" w:sz="4" w:space="0" w:color="auto"/>
              <w:right w:val="single" w:sz="4" w:space="0" w:color="auto"/>
            </w:tcBorders>
          </w:tcPr>
          <w:p w:rsidR="00E52CFC" w:rsidRPr="001B3E28" w:rsidRDefault="007357F4" w:rsidP="00E52CFC">
            <w:pPr>
              <w:jc w:val="both"/>
              <w:rPr>
                <w:lang w:val="en-US"/>
              </w:rPr>
            </w:pPr>
            <w:r>
              <w:rPr>
                <w:lang w:val="en-US"/>
              </w:rPr>
              <w:t>Lecture 11</w:t>
            </w:r>
            <w:r w:rsidR="00E52CFC">
              <w:rPr>
                <w:lang w:val="en-US"/>
              </w:rPr>
              <w:t>. Parallelization between GPU and CPU.</w:t>
            </w:r>
          </w:p>
        </w:tc>
        <w:tc>
          <w:tcPr>
            <w:tcW w:w="1276" w:type="dxa"/>
            <w:tcBorders>
              <w:top w:val="single" w:sz="4" w:space="0" w:color="auto"/>
              <w:left w:val="single" w:sz="4" w:space="0" w:color="auto"/>
              <w:bottom w:val="single" w:sz="4" w:space="0" w:color="auto"/>
              <w:right w:val="single" w:sz="4" w:space="0" w:color="auto"/>
            </w:tcBorders>
          </w:tcPr>
          <w:p w:rsidR="00E52CFC" w:rsidRPr="004D1500" w:rsidRDefault="00E52CFC" w:rsidP="00E52CFC">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E52CFC" w:rsidRPr="004D1500" w:rsidRDefault="007357F4" w:rsidP="00E52CFC">
            <w:pPr>
              <w:jc w:val="center"/>
              <w:rPr>
                <w:lang w:val="en-US"/>
              </w:rPr>
            </w:pPr>
            <w:r>
              <w:rPr>
                <w:lang w:val="en-US"/>
              </w:rPr>
              <w:t>1</w:t>
            </w:r>
          </w:p>
        </w:tc>
      </w:tr>
      <w:tr w:rsidR="00E52CFC" w:rsidTr="008A663A">
        <w:tc>
          <w:tcPr>
            <w:tcW w:w="876" w:type="dxa"/>
            <w:vMerge/>
            <w:tcBorders>
              <w:left w:val="single" w:sz="4" w:space="0" w:color="auto"/>
              <w:right w:val="single" w:sz="4" w:space="0" w:color="auto"/>
            </w:tcBorders>
          </w:tcPr>
          <w:p w:rsidR="00E52CFC" w:rsidRPr="00922B0F" w:rsidRDefault="00E52CFC" w:rsidP="00E52CFC">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E52CFC" w:rsidRPr="00D55C91" w:rsidRDefault="007357F4" w:rsidP="00E52CFC">
            <w:pPr>
              <w:rPr>
                <w:lang w:val="en-US"/>
              </w:rPr>
            </w:pPr>
            <w:r>
              <w:rPr>
                <w:lang w:val="en-US"/>
              </w:rPr>
              <w:t>Laboratory work 11</w:t>
            </w:r>
            <w:r w:rsidR="00E52CFC" w:rsidRPr="00D55C91">
              <w:rPr>
                <w:lang w:val="en-US"/>
              </w:rPr>
              <w:t xml:space="preserve">. </w:t>
            </w:r>
            <w:r w:rsidR="00E52CFC">
              <w:rPr>
                <w:lang w:val="en-US"/>
              </w:rPr>
              <w:t>Parallelization between GPU and CPU.</w:t>
            </w:r>
          </w:p>
        </w:tc>
        <w:tc>
          <w:tcPr>
            <w:tcW w:w="1276" w:type="dxa"/>
            <w:tcBorders>
              <w:top w:val="single" w:sz="4" w:space="0" w:color="auto"/>
              <w:left w:val="single" w:sz="4" w:space="0" w:color="auto"/>
              <w:bottom w:val="single" w:sz="4" w:space="0" w:color="auto"/>
              <w:right w:val="single" w:sz="4" w:space="0" w:color="auto"/>
            </w:tcBorders>
          </w:tcPr>
          <w:p w:rsidR="00E52CFC" w:rsidRPr="004D1500" w:rsidRDefault="00E52CFC" w:rsidP="00E52CFC">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E52CFC" w:rsidRPr="004D1500" w:rsidRDefault="007357F4" w:rsidP="00E52CFC">
            <w:pPr>
              <w:jc w:val="center"/>
              <w:rPr>
                <w:lang w:val="en-US"/>
              </w:rPr>
            </w:pPr>
            <w:r>
              <w:rPr>
                <w:lang w:val="en-US"/>
              </w:rPr>
              <w:t>13</w:t>
            </w:r>
          </w:p>
        </w:tc>
      </w:tr>
      <w:tr w:rsidR="00017E9D" w:rsidRPr="001B3E28" w:rsidTr="004E1B0B">
        <w:tc>
          <w:tcPr>
            <w:tcW w:w="876" w:type="dxa"/>
            <w:vMerge w:val="restart"/>
            <w:tcBorders>
              <w:top w:val="single" w:sz="4" w:space="0" w:color="auto"/>
              <w:left w:val="single" w:sz="4" w:space="0" w:color="auto"/>
              <w:right w:val="single" w:sz="4" w:space="0" w:color="auto"/>
            </w:tcBorders>
          </w:tcPr>
          <w:p w:rsidR="00017E9D" w:rsidRPr="00017E9D" w:rsidRDefault="00E52CFC" w:rsidP="00017E9D">
            <w:pPr>
              <w:jc w:val="center"/>
              <w:rPr>
                <w:lang w:val="en-US"/>
              </w:rPr>
            </w:pPr>
            <w:r>
              <w:rPr>
                <w:lang w:val="en-US"/>
              </w:rPr>
              <w:lastRenderedPageBreak/>
              <w:t>13</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1B3E28">
            <w:pPr>
              <w:jc w:val="both"/>
              <w:rPr>
                <w:lang w:val="en-US"/>
              </w:rPr>
            </w:pPr>
            <w:r w:rsidRPr="00D55C91">
              <w:rPr>
                <w:lang w:val="en-US"/>
              </w:rPr>
              <w:t>Lecture 12.</w:t>
            </w:r>
            <w:r w:rsidR="00B861FA" w:rsidRPr="00D55C91">
              <w:rPr>
                <w:lang w:val="en-US"/>
              </w:rPr>
              <w:t xml:space="preserve"> </w:t>
            </w:r>
            <w:r w:rsidR="001B3E28">
              <w:rPr>
                <w:lang w:val="en-US"/>
              </w:rPr>
              <w:t>Introduction to AMD Stream and NVidia CUDA technologies. Advantages and disadvantages of these technologies.</w:t>
            </w:r>
            <w:r w:rsidRPr="00D55C91">
              <w:rPr>
                <w:lang w:val="en-US"/>
              </w:rPr>
              <w:t xml:space="preserve"> </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w:t>
            </w:r>
          </w:p>
        </w:tc>
      </w:tr>
      <w:tr w:rsidR="00017E9D" w:rsidRPr="001B3E28" w:rsidTr="004E1B0B">
        <w:tc>
          <w:tcPr>
            <w:tcW w:w="876" w:type="dxa"/>
            <w:vMerge/>
            <w:tcBorders>
              <w:left w:val="single" w:sz="4" w:space="0" w:color="auto"/>
              <w:right w:val="single" w:sz="4" w:space="0" w:color="auto"/>
            </w:tcBorders>
          </w:tcPr>
          <w:p w:rsidR="00017E9D" w:rsidRPr="00B861FA" w:rsidRDefault="00017E9D" w:rsidP="00017E9D">
            <w:pPr>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1B3E28">
            <w:pPr>
              <w:rPr>
                <w:lang w:val="en-US"/>
              </w:rPr>
            </w:pPr>
            <w:r w:rsidRPr="00D55C91">
              <w:rPr>
                <w:lang w:val="en-US"/>
              </w:rPr>
              <w:t xml:space="preserve">Laboratory work 12. </w:t>
            </w:r>
            <w:r w:rsidR="001B3E28">
              <w:rPr>
                <w:lang w:val="en-US"/>
              </w:rPr>
              <w:t xml:space="preserve">Practice with NVidia </w:t>
            </w:r>
            <w:proofErr w:type="spellStart"/>
            <w:r w:rsidR="001B3E28">
              <w:rPr>
                <w:lang w:val="en-US"/>
              </w:rPr>
              <w:t>Cuda</w:t>
            </w:r>
            <w:proofErr w:type="spellEnd"/>
            <w:r w:rsidR="001B3E28">
              <w:rPr>
                <w:lang w:val="en-US"/>
              </w:rPr>
              <w:t>.</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13</w:t>
            </w:r>
          </w:p>
        </w:tc>
      </w:tr>
      <w:tr w:rsidR="00017E9D" w:rsidTr="00DE2CC8">
        <w:tc>
          <w:tcPr>
            <w:tcW w:w="876" w:type="dxa"/>
            <w:vMerge w:val="restart"/>
            <w:tcBorders>
              <w:top w:val="single" w:sz="4" w:space="0" w:color="auto"/>
              <w:left w:val="single" w:sz="4" w:space="0" w:color="auto"/>
              <w:right w:val="single" w:sz="4" w:space="0" w:color="auto"/>
            </w:tcBorders>
          </w:tcPr>
          <w:p w:rsidR="00017E9D" w:rsidRPr="00017E9D" w:rsidRDefault="00E52CFC" w:rsidP="00017E9D">
            <w:pPr>
              <w:jc w:val="center"/>
              <w:rPr>
                <w:lang w:val="en-US"/>
              </w:rPr>
            </w:pPr>
            <w:r>
              <w:rPr>
                <w:lang w:val="en-US"/>
              </w:rPr>
              <w:t>14</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E52CFC" w:rsidP="001B3E28">
            <w:pPr>
              <w:jc w:val="both"/>
              <w:rPr>
                <w:lang w:val="en-US"/>
              </w:rPr>
            </w:pPr>
            <w:r>
              <w:rPr>
                <w:lang w:val="en-US"/>
              </w:rPr>
              <w:t>Lecture 13</w:t>
            </w:r>
            <w:r w:rsidRPr="00D55C91">
              <w:rPr>
                <w:lang w:val="en-US"/>
              </w:rPr>
              <w:t xml:space="preserve">. </w:t>
            </w:r>
            <w:r>
              <w:rPr>
                <w:lang w:val="en-US"/>
              </w:rPr>
              <w:t>Main functions of CUDA</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w:t>
            </w:r>
          </w:p>
        </w:tc>
      </w:tr>
      <w:tr w:rsidR="00017E9D" w:rsidTr="00DE2CC8">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E52CFC" w:rsidP="001B3E28">
            <w:pPr>
              <w:rPr>
                <w:lang w:val="en-US"/>
              </w:rPr>
            </w:pPr>
            <w:r>
              <w:rPr>
                <w:lang w:val="en-US"/>
              </w:rPr>
              <w:t>Laboratory work 13</w:t>
            </w:r>
            <w:r w:rsidRPr="00D55C91">
              <w:rPr>
                <w:lang w:val="en-US"/>
              </w:rPr>
              <w:t xml:space="preserve">. </w:t>
            </w:r>
            <w:r>
              <w:rPr>
                <w:lang w:val="en-US"/>
              </w:rPr>
              <w:t>Solving partial differential equations using CUDA technology.</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13</w:t>
            </w:r>
          </w:p>
        </w:tc>
      </w:tr>
      <w:tr w:rsidR="00017E9D" w:rsidTr="00DB7C6D">
        <w:tc>
          <w:tcPr>
            <w:tcW w:w="876" w:type="dxa"/>
            <w:vMerge w:val="restart"/>
            <w:tcBorders>
              <w:top w:val="single" w:sz="4" w:space="0" w:color="auto"/>
              <w:left w:val="single" w:sz="4" w:space="0" w:color="auto"/>
              <w:right w:val="single" w:sz="4" w:space="0" w:color="auto"/>
            </w:tcBorders>
          </w:tcPr>
          <w:p w:rsidR="00017E9D" w:rsidRPr="00017E9D" w:rsidRDefault="00017E9D" w:rsidP="00017E9D">
            <w:pPr>
              <w:jc w:val="center"/>
              <w:rPr>
                <w:lang w:val="en-US"/>
              </w:rPr>
            </w:pPr>
            <w:r>
              <w:rPr>
                <w:lang w:val="en-US"/>
              </w:rPr>
              <w:t>15</w:t>
            </w: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E52CFC" w:rsidP="007357F4">
            <w:pPr>
              <w:jc w:val="both"/>
              <w:rPr>
                <w:lang w:val="en-US"/>
              </w:rPr>
            </w:pPr>
            <w:r>
              <w:rPr>
                <w:lang w:val="en-US"/>
              </w:rPr>
              <w:t>Lecture 1</w:t>
            </w:r>
            <w:r w:rsidR="007357F4">
              <w:rPr>
                <w:lang w:val="en-US"/>
              </w:rPr>
              <w:t>4</w:t>
            </w:r>
            <w:r w:rsidRPr="00D55C91">
              <w:rPr>
                <w:lang w:val="en-US"/>
              </w:rPr>
              <w:t xml:space="preserve">. </w:t>
            </w:r>
            <w:r>
              <w:rPr>
                <w:lang w:val="en-US"/>
              </w:rPr>
              <w:t>Using parallel for in C#.</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2</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w:t>
            </w:r>
          </w:p>
        </w:tc>
      </w:tr>
      <w:tr w:rsidR="00017E9D" w:rsidTr="00DB7C6D">
        <w:tc>
          <w:tcPr>
            <w:tcW w:w="876" w:type="dxa"/>
            <w:vMerge/>
            <w:tcBorders>
              <w:left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7357F4" w:rsidP="001B3E28">
            <w:pPr>
              <w:rPr>
                <w:lang w:val="en-US"/>
              </w:rPr>
            </w:pPr>
            <w:r>
              <w:rPr>
                <w:lang w:val="en-US"/>
              </w:rPr>
              <w:t>Laboratory work 14</w:t>
            </w:r>
            <w:r w:rsidR="00E52CFC" w:rsidRPr="00D55C91">
              <w:rPr>
                <w:lang w:val="en-US"/>
              </w:rPr>
              <w:t xml:space="preserve">. </w:t>
            </w:r>
            <w:r w:rsidR="00E52CFC">
              <w:rPr>
                <w:lang w:val="en-US"/>
              </w:rPr>
              <w:t>Solving of interpolation with Parallel for.</w:t>
            </w:r>
          </w:p>
        </w:tc>
        <w:tc>
          <w:tcPr>
            <w:tcW w:w="1276" w:type="dxa"/>
            <w:tcBorders>
              <w:top w:val="single" w:sz="4" w:space="0" w:color="auto"/>
              <w:left w:val="single" w:sz="4" w:space="0" w:color="auto"/>
              <w:bottom w:val="single" w:sz="4" w:space="0" w:color="auto"/>
              <w:right w:val="single" w:sz="4" w:space="0" w:color="auto"/>
            </w:tcBorders>
          </w:tcPr>
          <w:p w:rsidR="00017E9D" w:rsidRPr="004D1500" w:rsidRDefault="00017E9D" w:rsidP="00017E9D">
            <w:pPr>
              <w:jc w:val="center"/>
              <w:rPr>
                <w:lang w:val="en-US"/>
              </w:rPr>
            </w:pPr>
            <w:r>
              <w:rPr>
                <w:lang w:val="en-US"/>
              </w:rPr>
              <w:t>1</w:t>
            </w:r>
          </w:p>
        </w:tc>
        <w:tc>
          <w:tcPr>
            <w:tcW w:w="1334" w:type="dxa"/>
            <w:tcBorders>
              <w:top w:val="single" w:sz="4" w:space="0" w:color="auto"/>
              <w:left w:val="single" w:sz="4" w:space="0" w:color="auto"/>
              <w:bottom w:val="single" w:sz="4" w:space="0" w:color="auto"/>
              <w:right w:val="single" w:sz="4" w:space="0" w:color="auto"/>
            </w:tcBorders>
          </w:tcPr>
          <w:p w:rsidR="00017E9D" w:rsidRPr="004D1500" w:rsidRDefault="007357F4" w:rsidP="00017E9D">
            <w:pPr>
              <w:jc w:val="center"/>
              <w:rPr>
                <w:lang w:val="en-US"/>
              </w:rPr>
            </w:pPr>
            <w:r>
              <w:rPr>
                <w:lang w:val="en-US"/>
              </w:rPr>
              <w:t>15</w:t>
            </w:r>
          </w:p>
        </w:tc>
      </w:tr>
      <w:tr w:rsidR="00017E9D" w:rsidTr="00BE65C7">
        <w:tc>
          <w:tcPr>
            <w:tcW w:w="876" w:type="dxa"/>
            <w:tcBorders>
              <w:top w:val="single" w:sz="4" w:space="0" w:color="auto"/>
              <w:left w:val="single" w:sz="4" w:space="0" w:color="auto"/>
              <w:bottom w:val="single" w:sz="4" w:space="0" w:color="auto"/>
              <w:right w:val="single" w:sz="4" w:space="0" w:color="auto"/>
            </w:tcBorders>
          </w:tcPr>
          <w:p w:rsidR="00017E9D" w:rsidRDefault="00017E9D" w:rsidP="00017E9D">
            <w:pPr>
              <w:jc w:val="cente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017E9D">
            <w:pPr>
              <w:tabs>
                <w:tab w:val="left" w:pos="261"/>
              </w:tabs>
              <w:ind w:left="18"/>
              <w:jc w:val="both"/>
              <w:rPr>
                <w:b/>
                <w:lang w:val="en-US"/>
              </w:rPr>
            </w:pPr>
            <w:r w:rsidRPr="00D55C91">
              <w:rPr>
                <w:b/>
                <w:lang w:val="en-US"/>
              </w:rPr>
              <w:t>2</w:t>
            </w:r>
            <w:r w:rsidRPr="00D55C91">
              <w:rPr>
                <w:b/>
                <w:vertAlign w:val="superscript"/>
                <w:lang w:val="en-US"/>
              </w:rPr>
              <w:t>nd</w:t>
            </w:r>
            <w:r w:rsidRPr="00D55C91">
              <w:rPr>
                <w:b/>
                <w:lang w:val="en-US"/>
              </w:rPr>
              <w:t xml:space="preserve"> control work</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jc w:val="center"/>
              <w:rPr>
                <w:b/>
                <w:lang w:val="en-US"/>
              </w:rPr>
            </w:pPr>
            <w:r w:rsidRPr="00B53983">
              <w:rPr>
                <w:b/>
                <w:lang w:val="en-US"/>
              </w:rPr>
              <w:t>100%</w:t>
            </w:r>
          </w:p>
        </w:tc>
      </w:tr>
      <w:tr w:rsidR="00017E9D" w:rsidTr="00D36641">
        <w:trPr>
          <w:trHeight w:val="271"/>
        </w:trPr>
        <w:tc>
          <w:tcPr>
            <w:tcW w:w="8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center"/>
              <w:rPr>
                <w:lang w:val="en-US"/>
              </w:rPr>
            </w:pPr>
          </w:p>
        </w:tc>
        <w:tc>
          <w:tcPr>
            <w:tcW w:w="6354" w:type="dxa"/>
            <w:tcBorders>
              <w:top w:val="single" w:sz="4" w:space="0" w:color="auto"/>
              <w:left w:val="single" w:sz="4" w:space="0" w:color="auto"/>
              <w:bottom w:val="single" w:sz="4" w:space="0" w:color="auto"/>
              <w:right w:val="single" w:sz="4" w:space="0" w:color="auto"/>
            </w:tcBorders>
          </w:tcPr>
          <w:p w:rsidR="00017E9D" w:rsidRPr="00D55C91" w:rsidRDefault="00017E9D" w:rsidP="00D36641">
            <w:pPr>
              <w:tabs>
                <w:tab w:val="left" w:pos="261"/>
              </w:tabs>
              <w:jc w:val="both"/>
              <w:rPr>
                <w:b/>
                <w:lang w:val="en-US"/>
              </w:rPr>
            </w:pPr>
            <w:r w:rsidRPr="00D55C91">
              <w:rPr>
                <w:b/>
                <w:lang w:val="en-US"/>
              </w:rPr>
              <w:t>Exam</w:t>
            </w:r>
          </w:p>
        </w:tc>
        <w:tc>
          <w:tcPr>
            <w:tcW w:w="1276"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ind w:left="18"/>
              <w:jc w:val="both"/>
              <w:rPr>
                <w:b/>
                <w:lang w:val="en-US"/>
              </w:rPr>
            </w:pPr>
          </w:p>
        </w:tc>
        <w:tc>
          <w:tcPr>
            <w:tcW w:w="1334" w:type="dxa"/>
            <w:tcBorders>
              <w:top w:val="single" w:sz="4" w:space="0" w:color="auto"/>
              <w:left w:val="single" w:sz="4" w:space="0" w:color="auto"/>
              <w:bottom w:val="single" w:sz="4" w:space="0" w:color="auto"/>
              <w:right w:val="single" w:sz="4" w:space="0" w:color="auto"/>
            </w:tcBorders>
          </w:tcPr>
          <w:p w:rsidR="00017E9D" w:rsidRPr="00B53983" w:rsidRDefault="00017E9D" w:rsidP="00017E9D">
            <w:pPr>
              <w:tabs>
                <w:tab w:val="left" w:pos="261"/>
              </w:tabs>
              <w:spacing w:line="360" w:lineRule="auto"/>
              <w:ind w:left="18"/>
              <w:jc w:val="center"/>
              <w:rPr>
                <w:b/>
                <w:lang w:val="en-US"/>
              </w:rPr>
            </w:pPr>
            <w:r w:rsidRPr="00B53983">
              <w:rPr>
                <w:b/>
                <w:lang w:val="en-US"/>
              </w:rPr>
              <w:t>100%</w:t>
            </w:r>
          </w:p>
        </w:tc>
      </w:tr>
      <w:tr w:rsidR="00017E9D" w:rsidRPr="000F458B" w:rsidTr="00BE65C7">
        <w:tc>
          <w:tcPr>
            <w:tcW w:w="9840" w:type="dxa"/>
            <w:gridSpan w:val="4"/>
            <w:tcBorders>
              <w:top w:val="single" w:sz="4" w:space="0" w:color="auto"/>
              <w:left w:val="single" w:sz="4" w:space="0" w:color="auto"/>
              <w:bottom w:val="single" w:sz="4" w:space="0" w:color="auto"/>
              <w:right w:val="single" w:sz="4" w:space="0" w:color="auto"/>
            </w:tcBorders>
            <w:hideMark/>
          </w:tcPr>
          <w:p w:rsidR="00017E9D" w:rsidRPr="00447F65" w:rsidRDefault="00017E9D" w:rsidP="00017E9D">
            <w:pPr>
              <w:tabs>
                <w:tab w:val="left" w:pos="261"/>
              </w:tabs>
              <w:ind w:left="18"/>
              <w:jc w:val="both"/>
              <w:rPr>
                <w:lang w:val="en-US"/>
              </w:rPr>
            </w:pPr>
            <w:r w:rsidRPr="00447F65">
              <w:rPr>
                <w:bCs/>
                <w:i/>
                <w:lang w:val="en-US"/>
              </w:rPr>
              <w:t>Note: Independent work of a student with a teacher is planned at 7 hours per semester. The syllabus is entered on the weeks specified by the teacher as assignments and / or consultations)</w:t>
            </w:r>
          </w:p>
        </w:tc>
      </w:tr>
    </w:tbl>
    <w:p w:rsidR="007D3EE1" w:rsidRPr="00447F65" w:rsidRDefault="007D3EE1" w:rsidP="007D3EE1">
      <w:pPr>
        <w:jc w:val="right"/>
        <w:rPr>
          <w:lang w:val="en-US"/>
        </w:rPr>
      </w:pPr>
    </w:p>
    <w:p w:rsidR="003333FD" w:rsidRDefault="003333FD" w:rsidP="00447F65">
      <w:pPr>
        <w:jc w:val="both"/>
        <w:rPr>
          <w:lang w:val="en-US"/>
        </w:rPr>
      </w:pPr>
    </w:p>
    <w:p w:rsidR="00447F65" w:rsidRDefault="00447F65" w:rsidP="00447F65">
      <w:pPr>
        <w:jc w:val="both"/>
        <w:rPr>
          <w:lang w:val="en-US"/>
        </w:rPr>
      </w:pPr>
      <w:r>
        <w:rPr>
          <w:lang w:val="en-US"/>
        </w:rPr>
        <w:t>Lecturer</w:t>
      </w:r>
      <w:r w:rsidR="00D36641">
        <w:rPr>
          <w:lang w:val="en-US"/>
        </w:rPr>
        <w:t xml:space="preserve">       </w:t>
      </w:r>
      <w:r>
        <w:rPr>
          <w:lang w:val="en-US"/>
        </w:rPr>
        <w:t>________________</w:t>
      </w:r>
    </w:p>
    <w:p w:rsidR="00447F65" w:rsidRDefault="00447F65" w:rsidP="00447F65">
      <w:pPr>
        <w:jc w:val="both"/>
        <w:rPr>
          <w:lang w:val="en-US"/>
        </w:rPr>
      </w:pPr>
    </w:p>
    <w:p w:rsidR="00447F65" w:rsidRDefault="00447F65" w:rsidP="00447F65">
      <w:pPr>
        <w:jc w:val="both"/>
        <w:rPr>
          <w:lang w:val="en-US"/>
        </w:rPr>
      </w:pPr>
      <w:r>
        <w:rPr>
          <w:lang w:val="en-US"/>
        </w:rPr>
        <w:t>Head of the Department</w:t>
      </w:r>
      <w:r w:rsidR="00D36641">
        <w:rPr>
          <w:lang w:val="en-US"/>
        </w:rPr>
        <w:t xml:space="preserve">     </w:t>
      </w:r>
      <w:r>
        <w:rPr>
          <w:lang w:val="en-US"/>
        </w:rPr>
        <w:t>__________________</w:t>
      </w:r>
    </w:p>
    <w:p w:rsidR="00D36641" w:rsidRDefault="00D36641" w:rsidP="00447F65">
      <w:pPr>
        <w:jc w:val="both"/>
        <w:rPr>
          <w:lang w:val="en-US"/>
        </w:rPr>
      </w:pPr>
    </w:p>
    <w:p w:rsidR="00447F65" w:rsidRDefault="00447F65" w:rsidP="00447F65">
      <w:pPr>
        <w:jc w:val="both"/>
        <w:rPr>
          <w:lang w:val="en-US"/>
        </w:rPr>
      </w:pPr>
      <w:r>
        <w:rPr>
          <w:rStyle w:val="shorttext"/>
          <w:lang w:val="en"/>
        </w:rPr>
        <w:t>Chairman of the Faculty Methodical Bureau</w:t>
      </w:r>
      <w:r w:rsidR="00D36641">
        <w:rPr>
          <w:rStyle w:val="shorttext"/>
          <w:lang w:val="en"/>
        </w:rPr>
        <w:t xml:space="preserve">      </w:t>
      </w:r>
      <w:r>
        <w:rPr>
          <w:lang w:val="en-US"/>
        </w:rPr>
        <w:t>____________________</w:t>
      </w:r>
    </w:p>
    <w:p w:rsidR="007D3EE1" w:rsidRPr="00447F65" w:rsidRDefault="007D3EE1" w:rsidP="007D3EE1">
      <w:pPr>
        <w:jc w:val="right"/>
        <w:rPr>
          <w:i/>
          <w:sz w:val="28"/>
          <w:szCs w:val="28"/>
          <w:lang w:val="en-US"/>
        </w:rPr>
      </w:pPr>
    </w:p>
    <w:sectPr w:rsidR="007D3EE1" w:rsidRPr="0044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4A9F"/>
    <w:multiLevelType w:val="hybridMultilevel"/>
    <w:tmpl w:val="16B2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84171"/>
    <w:multiLevelType w:val="hybridMultilevel"/>
    <w:tmpl w:val="969438A2"/>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5E425B4"/>
    <w:multiLevelType w:val="hybridMultilevel"/>
    <w:tmpl w:val="309C5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35511"/>
    <w:multiLevelType w:val="hybridMultilevel"/>
    <w:tmpl w:val="063457EA"/>
    <w:lvl w:ilvl="0" w:tplc="32E84D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C00A34"/>
    <w:multiLevelType w:val="hybridMultilevel"/>
    <w:tmpl w:val="896C9E96"/>
    <w:lvl w:ilvl="0" w:tplc="0419000F">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1095027"/>
    <w:multiLevelType w:val="hybridMultilevel"/>
    <w:tmpl w:val="063457EA"/>
    <w:lvl w:ilvl="0" w:tplc="32E84D2E">
      <w:start w:val="1"/>
      <w:numFmt w:val="decimal"/>
      <w:lvlText w:val="%1."/>
      <w:lvlJc w:val="left"/>
      <w:pPr>
        <w:ind w:left="814" w:hanging="360"/>
      </w:pPr>
      <w:rPr>
        <w:b w:val="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15:restartNumberingAfterBreak="0">
    <w:nsid w:val="7101126B"/>
    <w:multiLevelType w:val="hybridMultilevel"/>
    <w:tmpl w:val="82324FE4"/>
    <w:lvl w:ilvl="0" w:tplc="9916526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66"/>
    <w:rsid w:val="00005FA0"/>
    <w:rsid w:val="00010D2F"/>
    <w:rsid w:val="000129D9"/>
    <w:rsid w:val="000170DC"/>
    <w:rsid w:val="00017E9D"/>
    <w:rsid w:val="00026A52"/>
    <w:rsid w:val="00042D7B"/>
    <w:rsid w:val="000543FE"/>
    <w:rsid w:val="00057EB9"/>
    <w:rsid w:val="00070590"/>
    <w:rsid w:val="00074135"/>
    <w:rsid w:val="0008322D"/>
    <w:rsid w:val="000A0781"/>
    <w:rsid w:val="000A1D7F"/>
    <w:rsid w:val="000B1BA2"/>
    <w:rsid w:val="000F3A00"/>
    <w:rsid w:val="000F4290"/>
    <w:rsid w:val="000F458B"/>
    <w:rsid w:val="000F62A8"/>
    <w:rsid w:val="000F6F30"/>
    <w:rsid w:val="001110A3"/>
    <w:rsid w:val="00115D3D"/>
    <w:rsid w:val="00124AD8"/>
    <w:rsid w:val="00172BAC"/>
    <w:rsid w:val="00182720"/>
    <w:rsid w:val="0019581C"/>
    <w:rsid w:val="001B3E28"/>
    <w:rsid w:val="001D13F3"/>
    <w:rsid w:val="001D1C88"/>
    <w:rsid w:val="001D38DC"/>
    <w:rsid w:val="001E2C7C"/>
    <w:rsid w:val="001E6A2F"/>
    <w:rsid w:val="0020057C"/>
    <w:rsid w:val="00261CF4"/>
    <w:rsid w:val="00264B44"/>
    <w:rsid w:val="00270E63"/>
    <w:rsid w:val="00271A60"/>
    <w:rsid w:val="00275491"/>
    <w:rsid w:val="00285683"/>
    <w:rsid w:val="002A371F"/>
    <w:rsid w:val="002C05B3"/>
    <w:rsid w:val="002C6DFB"/>
    <w:rsid w:val="002D0D8F"/>
    <w:rsid w:val="002D244E"/>
    <w:rsid w:val="002E38CA"/>
    <w:rsid w:val="002E4475"/>
    <w:rsid w:val="002E5CDB"/>
    <w:rsid w:val="00304AF5"/>
    <w:rsid w:val="003056AE"/>
    <w:rsid w:val="00316356"/>
    <w:rsid w:val="00322BE6"/>
    <w:rsid w:val="003333FD"/>
    <w:rsid w:val="003476FD"/>
    <w:rsid w:val="00393940"/>
    <w:rsid w:val="003C1360"/>
    <w:rsid w:val="003E19CD"/>
    <w:rsid w:val="003E4048"/>
    <w:rsid w:val="003E4C16"/>
    <w:rsid w:val="003F3E7C"/>
    <w:rsid w:val="003F46A6"/>
    <w:rsid w:val="004012C9"/>
    <w:rsid w:val="0041420F"/>
    <w:rsid w:val="0041644A"/>
    <w:rsid w:val="00422913"/>
    <w:rsid w:val="0043606C"/>
    <w:rsid w:val="00447F65"/>
    <w:rsid w:val="00485950"/>
    <w:rsid w:val="00491BB9"/>
    <w:rsid w:val="004B4CFA"/>
    <w:rsid w:val="004C2FE1"/>
    <w:rsid w:val="004C79FE"/>
    <w:rsid w:val="004D1500"/>
    <w:rsid w:val="004E0CEC"/>
    <w:rsid w:val="004E5BB1"/>
    <w:rsid w:val="004F3A50"/>
    <w:rsid w:val="00501CE6"/>
    <w:rsid w:val="00510DE0"/>
    <w:rsid w:val="00515586"/>
    <w:rsid w:val="00526802"/>
    <w:rsid w:val="005310FF"/>
    <w:rsid w:val="00535ED1"/>
    <w:rsid w:val="00553422"/>
    <w:rsid w:val="00555AC4"/>
    <w:rsid w:val="00567A5B"/>
    <w:rsid w:val="00597463"/>
    <w:rsid w:val="005C1EE0"/>
    <w:rsid w:val="005D1057"/>
    <w:rsid w:val="005F61FF"/>
    <w:rsid w:val="00613AE7"/>
    <w:rsid w:val="00637976"/>
    <w:rsid w:val="006401F1"/>
    <w:rsid w:val="00641638"/>
    <w:rsid w:val="006453C3"/>
    <w:rsid w:val="00660DEB"/>
    <w:rsid w:val="0067174C"/>
    <w:rsid w:val="006920FC"/>
    <w:rsid w:val="006C229B"/>
    <w:rsid w:val="006D1093"/>
    <w:rsid w:val="006F1E78"/>
    <w:rsid w:val="007071B9"/>
    <w:rsid w:val="00715CC3"/>
    <w:rsid w:val="007264C9"/>
    <w:rsid w:val="007357F4"/>
    <w:rsid w:val="00763DE7"/>
    <w:rsid w:val="007708D1"/>
    <w:rsid w:val="0077527B"/>
    <w:rsid w:val="00783B02"/>
    <w:rsid w:val="007840DD"/>
    <w:rsid w:val="007845B2"/>
    <w:rsid w:val="00793373"/>
    <w:rsid w:val="00794426"/>
    <w:rsid w:val="007A0643"/>
    <w:rsid w:val="007A2B93"/>
    <w:rsid w:val="007B3DC5"/>
    <w:rsid w:val="007C3815"/>
    <w:rsid w:val="007D0929"/>
    <w:rsid w:val="007D16F8"/>
    <w:rsid w:val="007D2347"/>
    <w:rsid w:val="007D310D"/>
    <w:rsid w:val="007D3EE1"/>
    <w:rsid w:val="007F53C0"/>
    <w:rsid w:val="008044DF"/>
    <w:rsid w:val="008112D7"/>
    <w:rsid w:val="0081252E"/>
    <w:rsid w:val="00815AE9"/>
    <w:rsid w:val="008239C9"/>
    <w:rsid w:val="0084200F"/>
    <w:rsid w:val="008459EC"/>
    <w:rsid w:val="0086746F"/>
    <w:rsid w:val="00871372"/>
    <w:rsid w:val="00871C9B"/>
    <w:rsid w:val="008759EF"/>
    <w:rsid w:val="00883081"/>
    <w:rsid w:val="00887FA7"/>
    <w:rsid w:val="008D7766"/>
    <w:rsid w:val="008E47F4"/>
    <w:rsid w:val="008E79C6"/>
    <w:rsid w:val="008F3364"/>
    <w:rsid w:val="00922B0F"/>
    <w:rsid w:val="00943859"/>
    <w:rsid w:val="00951BD9"/>
    <w:rsid w:val="00972E89"/>
    <w:rsid w:val="009A3498"/>
    <w:rsid w:val="009F309D"/>
    <w:rsid w:val="00A03207"/>
    <w:rsid w:val="00A320DE"/>
    <w:rsid w:val="00A6659E"/>
    <w:rsid w:val="00A70627"/>
    <w:rsid w:val="00A861F5"/>
    <w:rsid w:val="00A950AD"/>
    <w:rsid w:val="00A96CB2"/>
    <w:rsid w:val="00AB3381"/>
    <w:rsid w:val="00AB5EB1"/>
    <w:rsid w:val="00AE0620"/>
    <w:rsid w:val="00AE3497"/>
    <w:rsid w:val="00B11611"/>
    <w:rsid w:val="00B243B4"/>
    <w:rsid w:val="00B27744"/>
    <w:rsid w:val="00B53983"/>
    <w:rsid w:val="00B60BEA"/>
    <w:rsid w:val="00B715C5"/>
    <w:rsid w:val="00B75CE6"/>
    <w:rsid w:val="00B861FA"/>
    <w:rsid w:val="00B9747E"/>
    <w:rsid w:val="00BB1A8D"/>
    <w:rsid w:val="00BB2FAD"/>
    <w:rsid w:val="00BC0090"/>
    <w:rsid w:val="00BD0223"/>
    <w:rsid w:val="00BD432E"/>
    <w:rsid w:val="00BE0916"/>
    <w:rsid w:val="00BE0AD8"/>
    <w:rsid w:val="00BF1DC3"/>
    <w:rsid w:val="00BF43F3"/>
    <w:rsid w:val="00C064F0"/>
    <w:rsid w:val="00C16E9D"/>
    <w:rsid w:val="00C17104"/>
    <w:rsid w:val="00C24F2A"/>
    <w:rsid w:val="00C31B63"/>
    <w:rsid w:val="00C36A7B"/>
    <w:rsid w:val="00C4424D"/>
    <w:rsid w:val="00C57216"/>
    <w:rsid w:val="00C80C39"/>
    <w:rsid w:val="00C829C9"/>
    <w:rsid w:val="00C82CC1"/>
    <w:rsid w:val="00C97733"/>
    <w:rsid w:val="00CA159B"/>
    <w:rsid w:val="00CD71FE"/>
    <w:rsid w:val="00D240AA"/>
    <w:rsid w:val="00D271C8"/>
    <w:rsid w:val="00D36641"/>
    <w:rsid w:val="00D4537E"/>
    <w:rsid w:val="00D45C8F"/>
    <w:rsid w:val="00D55C91"/>
    <w:rsid w:val="00D8736E"/>
    <w:rsid w:val="00DB0D6C"/>
    <w:rsid w:val="00DB4487"/>
    <w:rsid w:val="00DD11E7"/>
    <w:rsid w:val="00DD5F9D"/>
    <w:rsid w:val="00DE6B97"/>
    <w:rsid w:val="00DF4DDC"/>
    <w:rsid w:val="00E05A68"/>
    <w:rsid w:val="00E13A00"/>
    <w:rsid w:val="00E36F82"/>
    <w:rsid w:val="00E52CFC"/>
    <w:rsid w:val="00E54537"/>
    <w:rsid w:val="00E5475C"/>
    <w:rsid w:val="00E549A6"/>
    <w:rsid w:val="00E81D9B"/>
    <w:rsid w:val="00E93300"/>
    <w:rsid w:val="00EB0F9F"/>
    <w:rsid w:val="00EB2828"/>
    <w:rsid w:val="00EB6BDA"/>
    <w:rsid w:val="00EE1615"/>
    <w:rsid w:val="00EE22A1"/>
    <w:rsid w:val="00F30829"/>
    <w:rsid w:val="00F30ECC"/>
    <w:rsid w:val="00F40D10"/>
    <w:rsid w:val="00F432DB"/>
    <w:rsid w:val="00F54F8D"/>
    <w:rsid w:val="00F729EA"/>
    <w:rsid w:val="00F81961"/>
    <w:rsid w:val="00F836E0"/>
    <w:rsid w:val="00F844A7"/>
    <w:rsid w:val="00F867D2"/>
    <w:rsid w:val="00F91013"/>
    <w:rsid w:val="00FA52AD"/>
    <w:rsid w:val="00FC0156"/>
    <w:rsid w:val="00FD2B2F"/>
    <w:rsid w:val="00FE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0498"/>
  <w15:chartTrackingRefBased/>
  <w15:docId w15:val="{58A0B606-7B0F-461D-B812-A22A494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semiHidden/>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8D7766"/>
    <w:rPr>
      <w:rFonts w:ascii="Times New Roman" w:eastAsia="Times New Roman" w:hAnsi="Times New Roman" w:cs="Times New Roman"/>
      <w:sz w:val="24"/>
      <w:szCs w:val="24"/>
      <w:lang w:eastAsia="ru-RU"/>
    </w:rPr>
  </w:style>
  <w:style w:type="paragraph" w:styleId="a3">
    <w:name w:val="Body Text Indent"/>
    <w:basedOn w:val="a"/>
    <w:link w:val="a4"/>
    <w:unhideWhenUsed/>
    <w:rsid w:val="008D7766"/>
    <w:pPr>
      <w:spacing w:after="120"/>
      <w:ind w:left="283"/>
    </w:pPr>
    <w:rPr>
      <w:rFonts w:eastAsia="Calibri"/>
    </w:rPr>
  </w:style>
  <w:style w:type="character" w:customStyle="1" w:styleId="a4">
    <w:name w:val="Основной текст с отступом Знак"/>
    <w:basedOn w:val="a0"/>
    <w:link w:val="a3"/>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2">
    <w:name w:val="Body Text 2"/>
    <w:basedOn w:val="a"/>
    <w:link w:val="20"/>
    <w:unhideWhenUsed/>
    <w:rsid w:val="00D4537E"/>
    <w:pPr>
      <w:spacing w:after="120" w:line="480" w:lineRule="auto"/>
    </w:pPr>
  </w:style>
  <w:style w:type="character" w:customStyle="1" w:styleId="20">
    <w:name w:val="Основной текст 2 Знак"/>
    <w:basedOn w:val="a0"/>
    <w:link w:val="2"/>
    <w:rsid w:val="00D4537E"/>
    <w:rPr>
      <w:rFonts w:ascii="Times New Roman" w:eastAsia="Times New Roman" w:hAnsi="Times New Roman" w:cs="Times New Roman"/>
      <w:sz w:val="24"/>
      <w:szCs w:val="24"/>
      <w:lang w:eastAsia="ru-RU"/>
    </w:rPr>
  </w:style>
  <w:style w:type="character" w:styleId="a5">
    <w:name w:val="Hyperlink"/>
    <w:basedOn w:val="a0"/>
    <w:uiPriority w:val="99"/>
    <w:unhideWhenUsed/>
    <w:rsid w:val="00BC0090"/>
    <w:rPr>
      <w:color w:val="0563C1" w:themeColor="hyperlink"/>
      <w:u w:val="single"/>
    </w:rPr>
  </w:style>
  <w:style w:type="paragraph" w:styleId="a6">
    <w:name w:val="List Paragraph"/>
    <w:basedOn w:val="a"/>
    <w:uiPriority w:val="34"/>
    <w:qFormat/>
    <w:rsid w:val="0055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13064">
      <w:bodyDiv w:val="1"/>
      <w:marLeft w:val="0"/>
      <w:marRight w:val="0"/>
      <w:marTop w:val="0"/>
      <w:marBottom w:val="0"/>
      <w:divBdr>
        <w:top w:val="none" w:sz="0" w:space="0" w:color="auto"/>
        <w:left w:val="none" w:sz="0" w:space="0" w:color="auto"/>
        <w:bottom w:val="none" w:sz="0" w:space="0" w:color="auto"/>
        <w:right w:val="none" w:sz="0" w:space="0" w:color="auto"/>
      </w:divBdr>
    </w:div>
    <w:div w:id="1245340490">
      <w:bodyDiv w:val="1"/>
      <w:marLeft w:val="0"/>
      <w:marRight w:val="0"/>
      <w:marTop w:val="0"/>
      <w:marBottom w:val="0"/>
      <w:divBdr>
        <w:top w:val="none" w:sz="0" w:space="0" w:color="auto"/>
        <w:left w:val="none" w:sz="0" w:space="0" w:color="auto"/>
        <w:bottom w:val="none" w:sz="0" w:space="0" w:color="auto"/>
        <w:right w:val="none" w:sz="0" w:space="0" w:color="auto"/>
      </w:divBdr>
    </w:div>
    <w:div w:id="1683434429">
      <w:bodyDiv w:val="1"/>
      <w:marLeft w:val="0"/>
      <w:marRight w:val="0"/>
      <w:marTop w:val="0"/>
      <w:marBottom w:val="0"/>
      <w:divBdr>
        <w:top w:val="none" w:sz="0" w:space="0" w:color="auto"/>
        <w:left w:val="none" w:sz="0" w:space="0" w:color="auto"/>
        <w:bottom w:val="none" w:sz="0" w:space="0" w:color="auto"/>
        <w:right w:val="none" w:sz="0" w:space="0" w:color="auto"/>
      </w:divBdr>
    </w:div>
    <w:div w:id="21309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Пользователь Windows</cp:lastModifiedBy>
  <cp:revision>150</cp:revision>
  <dcterms:created xsi:type="dcterms:W3CDTF">2017-11-07T18:16:00Z</dcterms:created>
  <dcterms:modified xsi:type="dcterms:W3CDTF">2019-01-12T09:34:00Z</dcterms:modified>
</cp:coreProperties>
</file>